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5E5CCB50" w:rsidR="002E4DCD" w:rsidRPr="00C249D1" w:rsidRDefault="002E4DCD" w:rsidP="00C801B1">
      <w:pPr>
        <w:pStyle w:val="Header"/>
      </w:pPr>
      <w:r w:rsidRPr="00C249D1">
        <w:t xml:space="preserve">3GPP TSG-RAN WG2 </w:t>
      </w:r>
      <w:r w:rsidR="00327081">
        <w:t>NR Ad</w:t>
      </w:r>
      <w:r w:rsidR="00BA48BE">
        <w:t xml:space="preserve"> </w:t>
      </w:r>
      <w:r w:rsidR="00327081">
        <w:t>Hoc</w:t>
      </w:r>
      <w:r w:rsidRPr="00C249D1">
        <w:tab/>
      </w:r>
      <w:r w:rsidR="00C801B1" w:rsidRPr="00C249D1">
        <w:tab/>
      </w:r>
      <w:r w:rsidR="002A2951">
        <w:rPr>
          <w:rFonts w:ascii="Segoe UI" w:hAnsi="Segoe UI" w:cs="Segoe UI"/>
          <w:color w:val="000000"/>
          <w:sz w:val="18"/>
          <w:szCs w:val="18"/>
        </w:rPr>
        <w:t>R2-1707077</w:t>
      </w:r>
    </w:p>
    <w:p w14:paraId="435FF6FB" w14:textId="20C27030" w:rsidR="006D6782" w:rsidRPr="00C249D1" w:rsidRDefault="008F7D5F" w:rsidP="002E4DCD">
      <w:pPr>
        <w:pStyle w:val="Header"/>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0C1FE777"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7F2D7B" w:rsidRPr="007F2D7B">
        <w:rPr>
          <w:lang w:eastAsia="ja-JP"/>
        </w:rPr>
        <w:t>RoHC issue on NR PDCP</w:t>
      </w:r>
    </w:p>
    <w:p w14:paraId="5530123A" w14:textId="06116723"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446E01" w:rsidRPr="00446E01">
        <w:t>10.3.3.6</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4F5599C3" w14:textId="6E047ACE" w:rsidR="00EC07EA" w:rsidRDefault="00030F89" w:rsidP="000D1E97">
      <w:pPr>
        <w:jc w:val="both"/>
        <w:rPr>
          <w:rFonts w:eastAsiaTheme="minorEastAsia"/>
          <w:szCs w:val="20"/>
          <w:lang w:eastAsia="zh-CN"/>
        </w:rPr>
      </w:pPr>
      <w:r>
        <w:rPr>
          <w:rFonts w:eastAsiaTheme="minorEastAsia"/>
          <w:szCs w:val="20"/>
          <w:lang w:eastAsia="zh-CN"/>
        </w:rPr>
        <w:t>According to the RAN2#95bis meeting discussion, RAN2 made the following agreement</w:t>
      </w:r>
      <w:r w:rsidR="00E0520D">
        <w:rPr>
          <w:rFonts w:eastAsiaTheme="minorEastAsia"/>
          <w:szCs w:val="20"/>
          <w:lang w:eastAsia="zh-CN"/>
        </w:rPr>
        <w:t>:</w:t>
      </w:r>
    </w:p>
    <w:tbl>
      <w:tblPr>
        <w:tblStyle w:val="TableGrid"/>
        <w:tblW w:w="0" w:type="auto"/>
        <w:tblLook w:val="04A0" w:firstRow="1" w:lastRow="0" w:firstColumn="1" w:lastColumn="0" w:noHBand="0" w:noVBand="1"/>
      </w:tblPr>
      <w:tblGrid>
        <w:gridCol w:w="9286"/>
      </w:tblGrid>
      <w:tr w:rsidR="009E3D62" w14:paraId="77A9AB42" w14:textId="77777777" w:rsidTr="009E3D62">
        <w:tc>
          <w:tcPr>
            <w:tcW w:w="9286" w:type="dxa"/>
          </w:tcPr>
          <w:p w14:paraId="1980A794" w14:textId="099CC8FF" w:rsidR="009E3D62" w:rsidRPr="00D40C17" w:rsidRDefault="009E3D62" w:rsidP="00D40C17">
            <w:pPr>
              <w:pStyle w:val="B1"/>
              <w:rPr>
                <w:rFonts w:ascii="Arial" w:hAnsi="Arial" w:cs="Arial"/>
                <w:lang w:eastAsia="ja-JP"/>
              </w:rPr>
            </w:pPr>
            <w:r>
              <w:rPr>
                <w:rFonts w:ascii="Arial" w:hAnsi="Arial" w:cs="Arial" w:hint="eastAsia"/>
                <w:lang w:eastAsia="ja-JP"/>
              </w:rPr>
              <w:t>-</w:t>
            </w:r>
            <w:r>
              <w:rPr>
                <w:rFonts w:ascii="Arial" w:hAnsi="Arial" w:cs="Arial" w:hint="eastAsia"/>
                <w:lang w:eastAsia="ja-JP"/>
              </w:rPr>
              <w:tab/>
            </w:r>
            <w:r w:rsidRPr="00C5543F">
              <w:rPr>
                <w:rFonts w:ascii="Arial" w:hAnsi="Arial" w:cs="Arial"/>
                <w:lang w:eastAsia="ja-JP"/>
              </w:rPr>
              <w:t>Complete PDCP PDUs can be delivered out-of-order from RLC to PDCP. RLC delivers PDCP PDUs to PDCP after the PDU is reassembled</w:t>
            </w:r>
            <w:r>
              <w:rPr>
                <w:rFonts w:ascii="Arial" w:hAnsi="Arial" w:cs="Arial" w:hint="eastAsia"/>
                <w:lang w:eastAsia="ja-JP"/>
              </w:rPr>
              <w:t>.</w:t>
            </w:r>
          </w:p>
        </w:tc>
      </w:tr>
    </w:tbl>
    <w:p w14:paraId="10E4EC7E" w14:textId="77777777" w:rsidR="004A5865" w:rsidRDefault="006B440B" w:rsidP="000D1E97">
      <w:pPr>
        <w:jc w:val="both"/>
        <w:rPr>
          <w:rFonts w:eastAsiaTheme="minorEastAsia"/>
          <w:szCs w:val="20"/>
          <w:lang w:eastAsia="zh-CN"/>
        </w:rPr>
      </w:pPr>
      <w:r>
        <w:rPr>
          <w:rFonts w:eastAsiaTheme="minorEastAsia"/>
          <w:szCs w:val="20"/>
          <w:lang w:eastAsia="zh-CN"/>
        </w:rPr>
        <w:t xml:space="preserve">According to the legacy </w:t>
      </w:r>
      <w:r w:rsidR="00AF397A">
        <w:rPr>
          <w:rFonts w:eastAsiaTheme="minorEastAsia"/>
          <w:szCs w:val="20"/>
          <w:lang w:eastAsia="zh-CN"/>
        </w:rPr>
        <w:t xml:space="preserve">split bearer </w:t>
      </w:r>
      <w:r w:rsidR="00885FA2">
        <w:rPr>
          <w:rFonts w:eastAsiaTheme="minorEastAsia"/>
          <w:szCs w:val="20"/>
          <w:lang w:eastAsia="zh-CN"/>
        </w:rPr>
        <w:t>configuration,</w:t>
      </w:r>
      <w:r w:rsidR="001E495D">
        <w:rPr>
          <w:rFonts w:eastAsiaTheme="minorEastAsia"/>
          <w:szCs w:val="20"/>
          <w:lang w:eastAsia="zh-CN"/>
        </w:rPr>
        <w:t xml:space="preserve"> </w:t>
      </w:r>
      <w:r w:rsidR="002F0D65">
        <w:rPr>
          <w:rFonts w:eastAsiaTheme="minorEastAsia"/>
          <w:szCs w:val="20"/>
          <w:lang w:eastAsia="zh-CN"/>
        </w:rPr>
        <w:t xml:space="preserve">RoHC cannot be configured while </w:t>
      </w:r>
      <w:r w:rsidR="00464097">
        <w:rPr>
          <w:rFonts w:eastAsiaTheme="minorEastAsia"/>
          <w:szCs w:val="20"/>
          <w:lang w:eastAsia="zh-CN"/>
        </w:rPr>
        <w:t>t-Reordering is configured</w:t>
      </w:r>
      <w:r w:rsidR="00C1495C">
        <w:rPr>
          <w:rFonts w:eastAsiaTheme="minorEastAsia"/>
          <w:szCs w:val="20"/>
          <w:lang w:eastAsia="zh-CN"/>
        </w:rPr>
        <w:t xml:space="preserve"> [2]</w:t>
      </w:r>
      <w:r w:rsidR="004A5865">
        <w:rPr>
          <w:rFonts w:eastAsiaTheme="minorEastAsia"/>
          <w:szCs w:val="20"/>
          <w:lang w:eastAsia="zh-CN"/>
        </w:rPr>
        <w:t>:</w:t>
      </w:r>
    </w:p>
    <w:tbl>
      <w:tblPr>
        <w:tblStyle w:val="TableGrid"/>
        <w:tblW w:w="0" w:type="auto"/>
        <w:tblLook w:val="04A0" w:firstRow="1" w:lastRow="0" w:firstColumn="1" w:lastColumn="0" w:noHBand="0" w:noVBand="1"/>
      </w:tblPr>
      <w:tblGrid>
        <w:gridCol w:w="9286"/>
      </w:tblGrid>
      <w:tr w:rsidR="004A5865" w14:paraId="632B1761" w14:textId="77777777" w:rsidTr="004A5865">
        <w:tc>
          <w:tcPr>
            <w:tcW w:w="9286" w:type="dxa"/>
          </w:tcPr>
          <w:p w14:paraId="072CCF64" w14:textId="5D1CD910" w:rsidR="004A5865" w:rsidRDefault="004A5865" w:rsidP="000D1E97">
            <w:pPr>
              <w:jc w:val="both"/>
              <w:rPr>
                <w:rFonts w:eastAsiaTheme="minorEastAsia"/>
                <w:szCs w:val="20"/>
                <w:lang w:eastAsia="zh-CN"/>
              </w:rPr>
            </w:pPr>
            <w:r>
              <w:rPr>
                <w:rFonts w:eastAsiaTheme="minorEastAsia"/>
                <w:szCs w:val="20"/>
                <w:lang w:eastAsia="zh-CN"/>
              </w:rPr>
              <w:t>36.331:</w:t>
            </w:r>
          </w:p>
          <w:p w14:paraId="280F0477" w14:textId="36C01B52" w:rsidR="004A5865" w:rsidRDefault="004A5865" w:rsidP="000D1E97">
            <w:pPr>
              <w:jc w:val="both"/>
              <w:rPr>
                <w:rFonts w:eastAsiaTheme="minorEastAsia"/>
                <w:szCs w:val="20"/>
                <w:lang w:eastAsia="zh-CN"/>
              </w:rPr>
            </w:pPr>
            <w:r w:rsidRPr="00ED5243">
              <w:rPr>
                <w:lang w:val="en-GB" w:eastAsia="en-GB"/>
              </w:rPr>
              <w:t xml:space="preserve">E-UTRAN does not configure ROHC while </w:t>
            </w:r>
            <w:r w:rsidRPr="00ED5243">
              <w:rPr>
                <w:i/>
                <w:lang w:val="en-GB" w:eastAsia="en-GB"/>
              </w:rPr>
              <w:t>t-Reordering</w:t>
            </w:r>
            <w:r w:rsidRPr="00ED5243">
              <w:rPr>
                <w:lang w:val="en-GB" w:eastAsia="en-GB"/>
              </w:rPr>
              <w:t xml:space="preserve"> is configured (i.e. for split DRBs</w:t>
            </w:r>
            <w:r w:rsidRPr="00ED5243">
              <w:rPr>
                <w:rFonts w:hint="eastAsia"/>
                <w:lang w:val="en-GB" w:eastAsia="zh-TW"/>
              </w:rPr>
              <w:t>, for LWA bearers</w:t>
            </w:r>
            <w:r w:rsidRPr="00ED5243">
              <w:rPr>
                <w:lang w:val="en-GB" w:eastAsia="en-GB"/>
              </w:rPr>
              <w:t xml:space="preserve"> or upon reconfiguration from split </w:t>
            </w:r>
            <w:r w:rsidRPr="00ED5243">
              <w:rPr>
                <w:rFonts w:hint="eastAsia"/>
                <w:lang w:val="en-GB" w:eastAsia="zh-TW"/>
              </w:rPr>
              <w:t xml:space="preserve">or LWA </w:t>
            </w:r>
            <w:r w:rsidRPr="00ED5243">
              <w:rPr>
                <w:lang w:val="en-GB" w:eastAsia="en-GB"/>
              </w:rPr>
              <w:t>to MCG DRB).</w:t>
            </w:r>
          </w:p>
        </w:tc>
      </w:tr>
    </w:tbl>
    <w:p w14:paraId="7DC1F207" w14:textId="7FC67FFF" w:rsidR="007938B5" w:rsidRPr="00C249D1" w:rsidRDefault="00C129CC" w:rsidP="000D1E97">
      <w:pPr>
        <w:jc w:val="both"/>
        <w:rPr>
          <w:rFonts w:eastAsiaTheme="minorEastAsia"/>
          <w:szCs w:val="20"/>
          <w:lang w:eastAsia="zh-CN"/>
        </w:rPr>
      </w:pPr>
      <w:r>
        <w:rPr>
          <w:rFonts w:eastAsiaTheme="minorEastAsia"/>
          <w:szCs w:val="20"/>
          <w:lang w:eastAsia="zh-CN"/>
        </w:rPr>
        <w:t>In this contribution, we discuss the RoHC issue related to the split bearer and the out-of-order delivery from RLC to PDCP.</w:t>
      </w:r>
    </w:p>
    <w:p w14:paraId="34BD5CB7" w14:textId="77777777" w:rsidR="00F04983"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62C4E39E" w:rsidR="00D67989" w:rsidRPr="0017014A" w:rsidRDefault="00D67989" w:rsidP="0017014A">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17014A">
        <w:rPr>
          <w:rFonts w:eastAsia="宋体" w:cs="Times New Roman"/>
          <w:b w:val="0"/>
          <w:sz w:val="32"/>
          <w:szCs w:val="20"/>
        </w:rPr>
        <w:t>RoHC IR packet</w:t>
      </w:r>
    </w:p>
    <w:p w14:paraId="1566556E" w14:textId="3190EE80" w:rsidR="00B9028F" w:rsidRDefault="00B9028F" w:rsidP="00827AE1">
      <w:pPr>
        <w:pStyle w:val="BodyText"/>
        <w:rPr>
          <w:rFonts w:eastAsiaTheme="minorEastAsia"/>
          <w:szCs w:val="20"/>
          <w:lang w:eastAsia="zh-CN"/>
        </w:rPr>
      </w:pPr>
      <w:r w:rsidRPr="00ED312B">
        <w:rPr>
          <w:rFonts w:eastAsiaTheme="minorEastAsia"/>
          <w:szCs w:val="20"/>
          <w:lang w:eastAsia="zh-CN"/>
        </w:rPr>
        <w:t>Accor</w:t>
      </w:r>
      <w:r>
        <w:rPr>
          <w:rFonts w:eastAsiaTheme="minorEastAsia"/>
          <w:szCs w:val="20"/>
          <w:lang w:eastAsia="zh-CN"/>
        </w:rPr>
        <w:t>ding to the RoHC procedure, the RoHC transmitting entity may send the RoHC IR (</w:t>
      </w:r>
      <w:r w:rsidRPr="0057296D">
        <w:rPr>
          <w:rFonts w:eastAsiaTheme="minorEastAsia"/>
          <w:szCs w:val="20"/>
          <w:lang w:eastAsia="zh-CN"/>
        </w:rPr>
        <w:t>Initialization and Refresh</w:t>
      </w:r>
      <w:r>
        <w:rPr>
          <w:rFonts w:eastAsiaTheme="minorEastAsia"/>
          <w:szCs w:val="20"/>
          <w:lang w:eastAsia="zh-CN"/>
        </w:rPr>
        <w:t xml:space="preserve">) packet via the user plane PDCP PDU. The IR packet is used to refresh/initialize the RoHC entity by indicating the profile ID and context ID (i.e. CID) of the RoHC [3]. Then all the packets after the IR packet will be using the new RoHC context for header compression as indicated by the IR packet. </w:t>
      </w:r>
      <w:r w:rsidR="001D5C2E">
        <w:rPr>
          <w:rFonts w:eastAsiaTheme="minorEastAsia"/>
          <w:szCs w:val="20"/>
          <w:lang w:eastAsia="zh-CN"/>
        </w:rPr>
        <w:t xml:space="preserve">As the PDCP entity cannot differentiate the RoHC IR packet (which is a PDCP </w:t>
      </w:r>
      <w:r w:rsidR="005A126F">
        <w:rPr>
          <w:rFonts w:eastAsiaTheme="minorEastAsia"/>
          <w:szCs w:val="20"/>
          <w:lang w:eastAsia="zh-CN"/>
        </w:rPr>
        <w:t xml:space="preserve">data </w:t>
      </w:r>
      <w:r w:rsidR="001D5C2E">
        <w:rPr>
          <w:rFonts w:eastAsiaTheme="minorEastAsia"/>
          <w:szCs w:val="20"/>
          <w:lang w:eastAsia="zh-CN"/>
        </w:rPr>
        <w:t xml:space="preserve">PDU of the user plane) from other PDCP </w:t>
      </w:r>
      <w:r w:rsidR="00907EA1">
        <w:rPr>
          <w:rFonts w:eastAsiaTheme="minorEastAsia"/>
          <w:szCs w:val="20"/>
          <w:lang w:eastAsia="zh-CN"/>
        </w:rPr>
        <w:t xml:space="preserve">data </w:t>
      </w:r>
      <w:r w:rsidR="001D5C2E">
        <w:rPr>
          <w:rFonts w:eastAsiaTheme="minorEastAsia"/>
          <w:szCs w:val="20"/>
          <w:lang w:eastAsia="zh-CN"/>
        </w:rPr>
        <w:t>PDU (i.e. data), the PDCP entity shall deliver all the PDCP PDUs to the RoHC entity in-sequence.</w:t>
      </w:r>
    </w:p>
    <w:p w14:paraId="11E820A0" w14:textId="6B1C79CC" w:rsidR="00B9028F" w:rsidRPr="00827AE1" w:rsidRDefault="00B9028F" w:rsidP="00827AE1">
      <w:pPr>
        <w:pStyle w:val="BodyText"/>
        <w:rPr>
          <w:rFonts w:eastAsiaTheme="minorEastAsia"/>
          <w:b/>
          <w:szCs w:val="20"/>
          <w:lang w:eastAsia="zh-CN"/>
        </w:rPr>
      </w:pPr>
      <w:r w:rsidRPr="00827AE1">
        <w:rPr>
          <w:rFonts w:eastAsiaTheme="minorEastAsia"/>
          <w:b/>
          <w:szCs w:val="20"/>
          <w:lang w:eastAsia="zh-CN"/>
        </w:rPr>
        <w:t xml:space="preserve">Observation 1: The RoHC IR packet sent via PDCP </w:t>
      </w:r>
      <w:r w:rsidR="007B5512">
        <w:rPr>
          <w:rFonts w:eastAsiaTheme="minorEastAsia"/>
          <w:b/>
          <w:szCs w:val="20"/>
          <w:lang w:eastAsia="zh-CN"/>
        </w:rPr>
        <w:t xml:space="preserve">data </w:t>
      </w:r>
      <w:r w:rsidRPr="00827AE1">
        <w:rPr>
          <w:rFonts w:eastAsiaTheme="minorEastAsia"/>
          <w:b/>
          <w:szCs w:val="20"/>
          <w:lang w:eastAsia="zh-CN"/>
        </w:rPr>
        <w:t>PDU needs to be delivered in-sequence.</w:t>
      </w:r>
    </w:p>
    <w:p w14:paraId="5F9AAB20" w14:textId="57225772" w:rsidR="00FA66CF" w:rsidRPr="00C249D1" w:rsidRDefault="009F6F85" w:rsidP="00342071">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RoHC</w:t>
      </w:r>
      <w:r w:rsidR="00E76904">
        <w:rPr>
          <w:rFonts w:eastAsia="宋体" w:cs="Times New Roman"/>
          <w:b w:val="0"/>
          <w:sz w:val="32"/>
          <w:szCs w:val="20"/>
        </w:rPr>
        <w:t xml:space="preserve"> issue</w:t>
      </w:r>
      <w:r w:rsidR="00FA66CF" w:rsidRPr="00C249D1">
        <w:rPr>
          <w:rFonts w:eastAsia="宋体" w:cs="Times New Roman"/>
          <w:b w:val="0"/>
          <w:sz w:val="32"/>
          <w:szCs w:val="20"/>
        </w:rPr>
        <w:t xml:space="preserve"> </w:t>
      </w:r>
      <w:r w:rsidR="00806977">
        <w:rPr>
          <w:rFonts w:eastAsia="宋体" w:cs="Times New Roman"/>
          <w:b w:val="0"/>
          <w:sz w:val="32"/>
          <w:szCs w:val="20"/>
        </w:rPr>
        <w:t>in non-HO case</w:t>
      </w:r>
    </w:p>
    <w:p w14:paraId="0E5BF6FF" w14:textId="53290318" w:rsidR="00B05B94" w:rsidRDefault="006F0229" w:rsidP="003F7284">
      <w:pPr>
        <w:pStyle w:val="BodyText"/>
        <w:rPr>
          <w:rFonts w:eastAsiaTheme="minorEastAsia"/>
          <w:szCs w:val="20"/>
          <w:lang w:eastAsia="zh-CN"/>
        </w:rPr>
      </w:pPr>
      <w:r>
        <w:rPr>
          <w:rFonts w:eastAsiaTheme="minorEastAsia"/>
          <w:szCs w:val="20"/>
          <w:lang w:eastAsia="zh-CN"/>
        </w:rPr>
        <w:t>The legacy split bearer of LTE does not support RoHC</w:t>
      </w:r>
      <w:r w:rsidR="009A3C1F">
        <w:rPr>
          <w:rFonts w:eastAsiaTheme="minorEastAsia"/>
          <w:szCs w:val="20"/>
          <w:lang w:eastAsia="zh-CN"/>
        </w:rPr>
        <w:t>.</w:t>
      </w:r>
      <w:r>
        <w:rPr>
          <w:rFonts w:eastAsiaTheme="minorEastAsia"/>
          <w:szCs w:val="20"/>
          <w:lang w:eastAsia="zh-CN"/>
        </w:rPr>
        <w:t xml:space="preserve"> </w:t>
      </w:r>
      <w:r w:rsidR="003F6ED9">
        <w:rPr>
          <w:rFonts w:eastAsiaTheme="minorEastAsia"/>
          <w:szCs w:val="20"/>
          <w:lang w:eastAsia="zh-CN"/>
        </w:rPr>
        <w:t>The reason of not supporting RoHC for split bearer is due to the out-of-order reception of PDCP PDU from both MCG and SCG</w:t>
      </w:r>
      <w:r w:rsidR="00D01745">
        <w:rPr>
          <w:rFonts w:eastAsiaTheme="minorEastAsia"/>
          <w:szCs w:val="20"/>
          <w:lang w:eastAsia="zh-CN"/>
        </w:rPr>
        <w:t xml:space="preserve">, which causes the out-of-order reception of RoHC IR </w:t>
      </w:r>
      <w:r w:rsidR="007955F1">
        <w:rPr>
          <w:rFonts w:eastAsiaTheme="minorEastAsia"/>
          <w:szCs w:val="20"/>
          <w:lang w:eastAsia="zh-CN"/>
        </w:rPr>
        <w:t>packet</w:t>
      </w:r>
      <w:r w:rsidR="003F6ED9">
        <w:rPr>
          <w:rFonts w:eastAsiaTheme="minorEastAsia"/>
          <w:szCs w:val="20"/>
          <w:lang w:eastAsia="zh-CN"/>
        </w:rPr>
        <w:t xml:space="preserve">. </w:t>
      </w:r>
      <w:r w:rsidR="00B05B94">
        <w:rPr>
          <w:rFonts w:eastAsiaTheme="minorEastAsia"/>
          <w:szCs w:val="20"/>
          <w:lang w:eastAsia="zh-CN"/>
        </w:rPr>
        <w:t>In NR, as RAN2 agreed to support out-of-</w:t>
      </w:r>
      <w:r w:rsidR="00767B2A">
        <w:rPr>
          <w:rFonts w:eastAsiaTheme="minorEastAsia"/>
          <w:szCs w:val="20"/>
          <w:lang w:eastAsia="zh-CN"/>
        </w:rPr>
        <w:t>order</w:t>
      </w:r>
      <w:r w:rsidR="00B05B94">
        <w:rPr>
          <w:rFonts w:eastAsiaTheme="minorEastAsia"/>
          <w:szCs w:val="20"/>
          <w:lang w:eastAsia="zh-CN"/>
        </w:rPr>
        <w:t xml:space="preserve"> delivery of PDCP PDUs from RLC to PDCP, the PDCP should be configured with a re-ordering function to ensure the in-sequence PDCP SDU </w:t>
      </w:r>
      <w:r w:rsidR="00B05B94">
        <w:rPr>
          <w:rFonts w:eastAsiaTheme="minorEastAsia"/>
          <w:szCs w:val="20"/>
          <w:lang w:eastAsia="zh-CN"/>
        </w:rPr>
        <w:lastRenderedPageBreak/>
        <w:t>delivery from PDCP to upper layers. Then the non-split bearer and split bearer will have the same issue of out-of-order reception of RoHC IR packet.</w:t>
      </w:r>
    </w:p>
    <w:p w14:paraId="096C0A75" w14:textId="77777777" w:rsidR="00C0652C" w:rsidRPr="0021283B" w:rsidRDefault="00C0652C" w:rsidP="00C0652C">
      <w:pPr>
        <w:pStyle w:val="BodyText"/>
        <w:rPr>
          <w:rFonts w:eastAsiaTheme="minorEastAsia"/>
          <w:b/>
          <w:szCs w:val="20"/>
          <w:lang w:eastAsia="zh-CN"/>
        </w:rPr>
      </w:pPr>
      <w:r w:rsidRPr="0021283B">
        <w:rPr>
          <w:rFonts w:eastAsiaTheme="minorEastAsia"/>
          <w:b/>
          <w:szCs w:val="20"/>
          <w:lang w:eastAsia="zh-CN"/>
        </w:rPr>
        <w:t>Observation 2: Due to out-of-order delivery of PDCP PDU</w:t>
      </w:r>
      <w:r>
        <w:rPr>
          <w:rFonts w:eastAsiaTheme="minorEastAsia"/>
          <w:b/>
          <w:szCs w:val="20"/>
          <w:lang w:eastAsia="zh-CN"/>
        </w:rPr>
        <w:t xml:space="preserve"> </w:t>
      </w:r>
      <w:r w:rsidRPr="0021283B">
        <w:rPr>
          <w:rFonts w:eastAsiaTheme="minorEastAsia"/>
          <w:b/>
          <w:szCs w:val="20"/>
          <w:lang w:eastAsia="zh-CN"/>
        </w:rPr>
        <w:t>from RLC to PDCP, the non-split bearer will have the same RoHC issue</w:t>
      </w:r>
      <w:r>
        <w:rPr>
          <w:rFonts w:eastAsiaTheme="minorEastAsia"/>
          <w:b/>
          <w:szCs w:val="20"/>
          <w:lang w:eastAsia="zh-CN"/>
        </w:rPr>
        <w:t xml:space="preserve"> (i.e. out-of-order reception of RoHC IR packet)</w:t>
      </w:r>
      <w:r w:rsidRPr="0021283B">
        <w:rPr>
          <w:rFonts w:eastAsiaTheme="minorEastAsia"/>
          <w:b/>
          <w:szCs w:val="20"/>
          <w:lang w:eastAsia="zh-CN"/>
        </w:rPr>
        <w:t xml:space="preserve"> as the split bearer.</w:t>
      </w:r>
    </w:p>
    <w:p w14:paraId="2E130993" w14:textId="09613A60" w:rsidR="00F13632" w:rsidRDefault="00337E91" w:rsidP="000B773C">
      <w:pPr>
        <w:pStyle w:val="BodyText"/>
        <w:rPr>
          <w:rFonts w:eastAsiaTheme="minorEastAsia"/>
          <w:szCs w:val="20"/>
          <w:lang w:eastAsia="zh-CN"/>
        </w:rPr>
      </w:pPr>
      <w:r>
        <w:rPr>
          <w:rFonts w:eastAsiaTheme="minorEastAsia"/>
          <w:szCs w:val="20"/>
          <w:lang w:eastAsia="zh-CN"/>
        </w:rPr>
        <w:t>If RoHC is not supported</w:t>
      </w:r>
      <w:r w:rsidR="00F13632">
        <w:rPr>
          <w:rFonts w:eastAsiaTheme="minorEastAsia"/>
          <w:szCs w:val="20"/>
          <w:lang w:eastAsia="zh-CN"/>
        </w:rPr>
        <w:t xml:space="preserve">, the header compression benefit (e.g. 40 bytes TCP/IP header can be compressed to less than 10 bytes.) is lost for the split bearer. From our understanding, the RoHC should be supported </w:t>
      </w:r>
      <w:r w:rsidR="00873975">
        <w:rPr>
          <w:rFonts w:eastAsiaTheme="minorEastAsia"/>
          <w:szCs w:val="20"/>
          <w:lang w:eastAsia="zh-CN"/>
        </w:rPr>
        <w:t xml:space="preserve">for </w:t>
      </w:r>
      <w:r w:rsidR="001D2311">
        <w:rPr>
          <w:rFonts w:eastAsiaTheme="minorEastAsia"/>
          <w:szCs w:val="20"/>
          <w:lang w:eastAsia="zh-CN"/>
        </w:rPr>
        <w:t>both</w:t>
      </w:r>
      <w:r w:rsidR="00873975">
        <w:rPr>
          <w:rFonts w:eastAsiaTheme="minorEastAsia"/>
          <w:szCs w:val="20"/>
          <w:lang w:eastAsia="zh-CN"/>
        </w:rPr>
        <w:t xml:space="preserve"> split and non-split bearer </w:t>
      </w:r>
      <w:r w:rsidR="00F13632">
        <w:rPr>
          <w:rFonts w:eastAsiaTheme="minorEastAsia"/>
          <w:szCs w:val="20"/>
          <w:lang w:eastAsia="zh-CN"/>
        </w:rPr>
        <w:t>in NR so as to improve the transmission efficiency in the air interface.</w:t>
      </w:r>
      <w:r w:rsidR="00616D4D">
        <w:rPr>
          <w:rFonts w:eastAsiaTheme="minorEastAsia"/>
          <w:szCs w:val="20"/>
          <w:lang w:eastAsia="zh-CN"/>
        </w:rPr>
        <w:t xml:space="preserve"> The solution to support RoHC for both split and non-split DRB can be unified.</w:t>
      </w:r>
    </w:p>
    <w:p w14:paraId="2B6328F1" w14:textId="3FB1CBE5" w:rsidR="00F13632" w:rsidRPr="000B773C" w:rsidRDefault="00F13632" w:rsidP="000B773C">
      <w:pPr>
        <w:pStyle w:val="BodyText"/>
        <w:rPr>
          <w:rFonts w:eastAsiaTheme="minorEastAsia"/>
          <w:b/>
          <w:szCs w:val="20"/>
          <w:lang w:eastAsia="zh-CN"/>
        </w:rPr>
      </w:pPr>
      <w:r w:rsidRPr="000B773C">
        <w:rPr>
          <w:rFonts w:eastAsiaTheme="minorEastAsia"/>
          <w:b/>
          <w:szCs w:val="20"/>
          <w:lang w:eastAsia="zh-CN"/>
        </w:rPr>
        <w:t xml:space="preserve">Proposal </w:t>
      </w:r>
      <w:r w:rsidR="00AF0623">
        <w:rPr>
          <w:rFonts w:eastAsiaTheme="minorEastAsia"/>
          <w:b/>
          <w:szCs w:val="20"/>
          <w:lang w:eastAsia="zh-CN"/>
        </w:rPr>
        <w:t>1</w:t>
      </w:r>
      <w:r w:rsidRPr="000B773C">
        <w:rPr>
          <w:rFonts w:eastAsiaTheme="minorEastAsia"/>
          <w:b/>
          <w:szCs w:val="20"/>
          <w:lang w:eastAsia="zh-CN"/>
        </w:rPr>
        <w:t xml:space="preserve">: RoHC should be supported for </w:t>
      </w:r>
      <w:r w:rsidR="001A58EA">
        <w:rPr>
          <w:rFonts w:eastAsiaTheme="minorEastAsia"/>
          <w:b/>
          <w:szCs w:val="20"/>
          <w:lang w:eastAsia="zh-CN"/>
        </w:rPr>
        <w:t xml:space="preserve">both </w:t>
      </w:r>
      <w:r w:rsidRPr="000B773C">
        <w:rPr>
          <w:rFonts w:eastAsiaTheme="minorEastAsia"/>
          <w:b/>
          <w:szCs w:val="20"/>
          <w:lang w:eastAsia="zh-CN"/>
        </w:rPr>
        <w:t xml:space="preserve">split </w:t>
      </w:r>
      <w:r w:rsidR="001A58EA">
        <w:rPr>
          <w:rFonts w:eastAsiaTheme="minorEastAsia"/>
          <w:b/>
          <w:szCs w:val="20"/>
          <w:lang w:eastAsia="zh-CN"/>
        </w:rPr>
        <w:t xml:space="preserve">and non-split </w:t>
      </w:r>
      <w:r w:rsidR="00DB30A9">
        <w:rPr>
          <w:rFonts w:eastAsiaTheme="minorEastAsia"/>
          <w:b/>
          <w:szCs w:val="20"/>
          <w:lang w:eastAsia="zh-CN"/>
        </w:rPr>
        <w:t>DRB</w:t>
      </w:r>
      <w:r w:rsidRPr="000B773C">
        <w:rPr>
          <w:rFonts w:eastAsiaTheme="minorEastAsia"/>
          <w:b/>
          <w:szCs w:val="20"/>
          <w:lang w:eastAsia="zh-CN"/>
        </w:rPr>
        <w:t>.</w:t>
      </w:r>
    </w:p>
    <w:p w14:paraId="3E08AA9F" w14:textId="547F348C" w:rsidR="00D67989" w:rsidRDefault="00430502" w:rsidP="00D44491">
      <w:pPr>
        <w:pStyle w:val="BodyText"/>
        <w:rPr>
          <w:rFonts w:eastAsiaTheme="minorEastAsia"/>
          <w:b/>
          <w:szCs w:val="20"/>
          <w:lang w:eastAsia="zh-CN"/>
        </w:rPr>
      </w:pPr>
      <w:r>
        <w:rPr>
          <w:rFonts w:eastAsiaTheme="minorEastAsia"/>
          <w:szCs w:val="20"/>
          <w:lang w:eastAsia="zh-CN"/>
        </w:rPr>
        <w:t>According to the analysis given Observation 1 in 2.1</w:t>
      </w:r>
      <w:r w:rsidR="007976D9">
        <w:rPr>
          <w:rFonts w:eastAsiaTheme="minorEastAsia"/>
          <w:szCs w:val="20"/>
          <w:lang w:eastAsia="zh-CN"/>
        </w:rPr>
        <w:t>, the PDCP needs to deliver the received PDCP to the RoHC entity in-sequence after the PDCP PDU re-ordering.</w:t>
      </w:r>
      <w:r w:rsidR="00EE3813">
        <w:rPr>
          <w:rFonts w:eastAsiaTheme="minorEastAsia"/>
          <w:szCs w:val="20"/>
          <w:lang w:eastAsia="zh-CN"/>
        </w:rPr>
        <w:t xml:space="preserve"> </w:t>
      </w:r>
    </w:p>
    <w:p w14:paraId="1A4E4EB8" w14:textId="7D5E0940" w:rsidR="00C861A8" w:rsidRPr="00B57EE9" w:rsidRDefault="00C861A8" w:rsidP="00D44491">
      <w:pPr>
        <w:pStyle w:val="BodyText"/>
        <w:rPr>
          <w:rFonts w:eastAsiaTheme="minorEastAsia"/>
          <w:b/>
          <w:szCs w:val="20"/>
          <w:lang w:eastAsia="zh-CN"/>
        </w:rPr>
      </w:pPr>
      <w:r w:rsidRPr="00B57EE9">
        <w:rPr>
          <w:rFonts w:eastAsiaTheme="minorEastAsia"/>
          <w:b/>
          <w:szCs w:val="20"/>
          <w:lang w:eastAsia="zh-CN"/>
        </w:rPr>
        <w:t xml:space="preserve">Proposal </w:t>
      </w:r>
      <w:r w:rsidR="00AB0545">
        <w:rPr>
          <w:rFonts w:eastAsiaTheme="minorEastAsia"/>
          <w:b/>
          <w:szCs w:val="20"/>
          <w:lang w:eastAsia="zh-CN"/>
        </w:rPr>
        <w:t>2</w:t>
      </w:r>
      <w:r w:rsidRPr="00B57EE9">
        <w:rPr>
          <w:rFonts w:eastAsiaTheme="minorEastAsia"/>
          <w:b/>
          <w:szCs w:val="20"/>
          <w:lang w:eastAsia="zh-CN"/>
        </w:rPr>
        <w:t>:</w:t>
      </w:r>
      <w:r w:rsidR="00B36C66" w:rsidRPr="00B57EE9">
        <w:rPr>
          <w:rFonts w:eastAsiaTheme="minorEastAsia"/>
          <w:b/>
          <w:szCs w:val="20"/>
          <w:lang w:eastAsia="zh-CN"/>
        </w:rPr>
        <w:t xml:space="preserve"> </w:t>
      </w:r>
      <w:r w:rsidR="001E537B">
        <w:rPr>
          <w:rFonts w:eastAsiaTheme="minorEastAsia"/>
          <w:b/>
          <w:szCs w:val="20"/>
          <w:lang w:eastAsia="zh-CN"/>
        </w:rPr>
        <w:t>For the non-handover case, t</w:t>
      </w:r>
      <w:r w:rsidR="00B36C66" w:rsidRPr="00B57EE9">
        <w:rPr>
          <w:rFonts w:eastAsiaTheme="minorEastAsia"/>
          <w:b/>
          <w:szCs w:val="20"/>
          <w:lang w:eastAsia="zh-CN"/>
        </w:rPr>
        <w:t xml:space="preserve">he </w:t>
      </w:r>
      <w:r w:rsidR="0003581F" w:rsidRPr="00B57EE9">
        <w:rPr>
          <w:rFonts w:eastAsiaTheme="minorEastAsia"/>
          <w:b/>
          <w:szCs w:val="20"/>
          <w:lang w:eastAsia="zh-CN"/>
        </w:rPr>
        <w:t xml:space="preserve">receiving </w:t>
      </w:r>
      <w:r w:rsidR="00B36C66" w:rsidRPr="00B57EE9">
        <w:rPr>
          <w:rFonts w:eastAsiaTheme="minorEastAsia"/>
          <w:b/>
          <w:szCs w:val="20"/>
          <w:lang w:eastAsia="zh-CN"/>
        </w:rPr>
        <w:t xml:space="preserve">PDCP </w:t>
      </w:r>
      <w:r w:rsidR="0003581F" w:rsidRPr="00B57EE9">
        <w:rPr>
          <w:rFonts w:eastAsiaTheme="minorEastAsia"/>
          <w:b/>
          <w:szCs w:val="20"/>
          <w:lang w:eastAsia="zh-CN"/>
        </w:rPr>
        <w:t xml:space="preserve">entity </w:t>
      </w:r>
      <w:r w:rsidR="00AE50DB">
        <w:rPr>
          <w:rFonts w:eastAsiaTheme="minorEastAsia"/>
          <w:b/>
          <w:szCs w:val="20"/>
          <w:lang w:eastAsia="zh-CN"/>
        </w:rPr>
        <w:t>decompress</w:t>
      </w:r>
      <w:r w:rsidR="006C1C64">
        <w:rPr>
          <w:rFonts w:eastAsiaTheme="minorEastAsia"/>
          <w:b/>
          <w:szCs w:val="20"/>
          <w:lang w:eastAsia="zh-CN"/>
        </w:rPr>
        <w:t>es</w:t>
      </w:r>
      <w:r w:rsidR="00AE50DB">
        <w:rPr>
          <w:rFonts w:eastAsiaTheme="minorEastAsia"/>
          <w:b/>
          <w:szCs w:val="20"/>
          <w:lang w:eastAsia="zh-CN"/>
        </w:rPr>
        <w:t xml:space="preserve"> </w:t>
      </w:r>
      <w:r w:rsidR="00B36C66" w:rsidRPr="00B57EE9">
        <w:rPr>
          <w:rFonts w:eastAsiaTheme="minorEastAsia"/>
          <w:b/>
          <w:szCs w:val="20"/>
          <w:lang w:eastAsia="zh-CN"/>
        </w:rPr>
        <w:t>the PDCP PDU</w:t>
      </w:r>
      <w:r w:rsidR="00AE50DB">
        <w:rPr>
          <w:rFonts w:eastAsiaTheme="minorEastAsia"/>
          <w:b/>
          <w:szCs w:val="20"/>
          <w:lang w:eastAsia="zh-CN"/>
        </w:rPr>
        <w:t>s</w:t>
      </w:r>
      <w:r w:rsidR="00B36C66" w:rsidRPr="00B57EE9">
        <w:rPr>
          <w:rFonts w:eastAsiaTheme="minorEastAsia"/>
          <w:b/>
          <w:szCs w:val="20"/>
          <w:lang w:eastAsia="zh-CN"/>
        </w:rPr>
        <w:t xml:space="preserve"> </w:t>
      </w:r>
      <w:r w:rsidR="000F6402" w:rsidRPr="00B57EE9">
        <w:rPr>
          <w:rFonts w:eastAsiaTheme="minorEastAsia"/>
          <w:b/>
          <w:szCs w:val="20"/>
          <w:lang w:eastAsia="zh-CN"/>
        </w:rPr>
        <w:t>in-sequence</w:t>
      </w:r>
      <w:r w:rsidR="002E4A46">
        <w:rPr>
          <w:rFonts w:eastAsiaTheme="minorEastAsia"/>
          <w:b/>
          <w:szCs w:val="20"/>
          <w:lang w:eastAsia="zh-CN"/>
        </w:rPr>
        <w:t xml:space="preserve"> after re-ordering the PDCP PDU</w:t>
      </w:r>
      <w:r w:rsidR="00AA7A02">
        <w:rPr>
          <w:rFonts w:eastAsiaTheme="minorEastAsia"/>
          <w:b/>
          <w:szCs w:val="20"/>
          <w:lang w:eastAsia="zh-CN"/>
        </w:rPr>
        <w:t>s</w:t>
      </w:r>
      <w:r w:rsidR="000F6402" w:rsidRPr="00B57EE9">
        <w:rPr>
          <w:rFonts w:eastAsiaTheme="minorEastAsia"/>
          <w:b/>
          <w:szCs w:val="20"/>
          <w:lang w:eastAsia="zh-CN"/>
        </w:rPr>
        <w:t>.</w:t>
      </w:r>
    </w:p>
    <w:p w14:paraId="403749F8" w14:textId="7FADBB10" w:rsidR="00414185" w:rsidRPr="00457196" w:rsidRDefault="008D667B" w:rsidP="00457196">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457196">
        <w:rPr>
          <w:rFonts w:eastAsia="宋体" w:cs="Times New Roman"/>
          <w:b w:val="0"/>
          <w:sz w:val="32"/>
          <w:szCs w:val="20"/>
        </w:rPr>
        <w:t>RoHC issue in HO case</w:t>
      </w:r>
    </w:p>
    <w:p w14:paraId="7AE3BE9D" w14:textId="77777777" w:rsidR="00775B55" w:rsidRDefault="00775B55" w:rsidP="00775B55">
      <w:pPr>
        <w:pStyle w:val="BodyText"/>
        <w:keepNext/>
        <w:jc w:val="center"/>
      </w:pPr>
      <w:r>
        <w:object w:dxaOrig="8176" w:dyaOrig="2940" w14:anchorId="448A7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147.2pt" o:ole="">
            <v:imagedata r:id="rId8" o:title=""/>
          </v:shape>
          <o:OLEObject Type="Embed" ProgID="Visio.Drawing.15" ShapeID="_x0000_i1025" DrawAspect="Content" ObjectID="_1559191163" r:id="rId9"/>
        </w:object>
      </w:r>
    </w:p>
    <w:p w14:paraId="471F37EE" w14:textId="16D1117D" w:rsidR="00775B55" w:rsidRDefault="00775B55" w:rsidP="00775B55">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RoHC issue in HO</w:t>
      </w:r>
    </w:p>
    <w:p w14:paraId="22D328D3" w14:textId="3394BD28" w:rsidR="00AD1004" w:rsidRDefault="007A07F4" w:rsidP="00D44491">
      <w:pPr>
        <w:pStyle w:val="BodyText"/>
        <w:rPr>
          <w:rFonts w:eastAsiaTheme="minorEastAsia"/>
          <w:szCs w:val="20"/>
          <w:lang w:eastAsia="zh-CN"/>
        </w:rPr>
      </w:pPr>
      <w:r>
        <w:rPr>
          <w:rFonts w:eastAsiaTheme="minorEastAsia"/>
          <w:szCs w:val="20"/>
          <w:lang w:eastAsia="zh-CN"/>
        </w:rPr>
        <w:t xml:space="preserve">During handover, the PDCP will have </w:t>
      </w:r>
      <w:r w:rsidR="005E44C8">
        <w:rPr>
          <w:rFonts w:eastAsiaTheme="minorEastAsia"/>
          <w:szCs w:val="20"/>
          <w:lang w:eastAsia="zh-CN"/>
        </w:rPr>
        <w:t>the PDCP PDUs</w:t>
      </w:r>
      <w:r w:rsidR="00D25B7E">
        <w:rPr>
          <w:rFonts w:eastAsiaTheme="minorEastAsia"/>
          <w:szCs w:val="20"/>
          <w:lang w:eastAsia="zh-CN"/>
        </w:rPr>
        <w:t xml:space="preserve"> (which uses the RoHC context from the source </w:t>
      </w:r>
      <w:r w:rsidR="00F17A33">
        <w:rPr>
          <w:rFonts w:eastAsiaTheme="minorEastAsia"/>
          <w:szCs w:val="20"/>
          <w:lang w:eastAsia="zh-CN"/>
        </w:rPr>
        <w:t>gNB</w:t>
      </w:r>
      <w:r w:rsidR="00D25B7E">
        <w:rPr>
          <w:rFonts w:eastAsiaTheme="minorEastAsia"/>
          <w:szCs w:val="20"/>
          <w:lang w:eastAsia="zh-CN"/>
        </w:rPr>
        <w:t>)</w:t>
      </w:r>
      <w:r w:rsidR="005E44C8">
        <w:rPr>
          <w:rFonts w:eastAsiaTheme="minorEastAsia"/>
          <w:szCs w:val="20"/>
          <w:lang w:eastAsia="zh-CN"/>
        </w:rPr>
        <w:t xml:space="preserve"> from the source</w:t>
      </w:r>
      <w:r w:rsidR="00D25B7E">
        <w:rPr>
          <w:rFonts w:eastAsiaTheme="minorEastAsia"/>
          <w:szCs w:val="20"/>
          <w:lang w:eastAsia="zh-CN"/>
        </w:rPr>
        <w:t xml:space="preserve"> </w:t>
      </w:r>
      <w:r w:rsidR="00F17A33">
        <w:rPr>
          <w:rFonts w:eastAsiaTheme="minorEastAsia"/>
          <w:szCs w:val="20"/>
          <w:lang w:eastAsia="zh-CN"/>
        </w:rPr>
        <w:t>gNB</w:t>
      </w:r>
      <w:r w:rsidR="00B01ABC">
        <w:rPr>
          <w:rFonts w:eastAsiaTheme="minorEastAsia"/>
          <w:szCs w:val="20"/>
          <w:lang w:eastAsia="zh-CN"/>
        </w:rPr>
        <w:t xml:space="preserve"> and the </w:t>
      </w:r>
      <w:r w:rsidR="00936198">
        <w:rPr>
          <w:rFonts w:eastAsiaTheme="minorEastAsia"/>
          <w:szCs w:val="20"/>
          <w:lang w:eastAsia="zh-CN"/>
        </w:rPr>
        <w:t xml:space="preserve">PDCP PDUs </w:t>
      </w:r>
      <w:r w:rsidR="004775F1">
        <w:rPr>
          <w:rFonts w:eastAsiaTheme="minorEastAsia"/>
          <w:szCs w:val="20"/>
          <w:lang w:eastAsia="zh-CN"/>
        </w:rPr>
        <w:t xml:space="preserve">(which </w:t>
      </w:r>
      <w:r w:rsidR="00D6731A">
        <w:rPr>
          <w:rFonts w:eastAsiaTheme="minorEastAsia"/>
          <w:szCs w:val="20"/>
          <w:lang w:eastAsia="zh-CN"/>
        </w:rPr>
        <w:t>could use</w:t>
      </w:r>
      <w:r w:rsidR="004775F1">
        <w:rPr>
          <w:rFonts w:eastAsiaTheme="minorEastAsia"/>
          <w:szCs w:val="20"/>
          <w:lang w:eastAsia="zh-CN"/>
        </w:rPr>
        <w:t xml:space="preserve"> the </w:t>
      </w:r>
      <w:r w:rsidR="00D6731A">
        <w:rPr>
          <w:rFonts w:eastAsiaTheme="minorEastAsia"/>
          <w:szCs w:val="20"/>
          <w:lang w:eastAsia="zh-CN"/>
        </w:rPr>
        <w:t xml:space="preserve">new </w:t>
      </w:r>
      <w:r w:rsidR="004775F1">
        <w:rPr>
          <w:rFonts w:eastAsiaTheme="minorEastAsia"/>
          <w:szCs w:val="20"/>
          <w:lang w:eastAsia="zh-CN"/>
        </w:rPr>
        <w:t xml:space="preserve">RoHC context from the </w:t>
      </w:r>
      <w:r w:rsidR="00B437F7">
        <w:rPr>
          <w:rFonts w:eastAsiaTheme="minorEastAsia"/>
          <w:szCs w:val="20"/>
          <w:lang w:eastAsia="zh-CN"/>
        </w:rPr>
        <w:t>target</w:t>
      </w:r>
      <w:r w:rsidR="004775F1">
        <w:rPr>
          <w:rFonts w:eastAsiaTheme="minorEastAsia"/>
          <w:szCs w:val="20"/>
          <w:lang w:eastAsia="zh-CN"/>
        </w:rPr>
        <w:t xml:space="preserve"> </w:t>
      </w:r>
      <w:r w:rsidR="00F17A33">
        <w:rPr>
          <w:rFonts w:eastAsiaTheme="minorEastAsia"/>
          <w:szCs w:val="20"/>
          <w:lang w:eastAsia="zh-CN"/>
        </w:rPr>
        <w:t>gNB</w:t>
      </w:r>
      <w:r w:rsidR="00A427B8">
        <w:rPr>
          <w:rFonts w:eastAsiaTheme="minorEastAsia"/>
          <w:szCs w:val="20"/>
          <w:lang w:eastAsia="zh-CN"/>
        </w:rPr>
        <w:t xml:space="preserve"> due to the IR </w:t>
      </w:r>
      <w:r w:rsidR="005C44C8">
        <w:rPr>
          <w:rFonts w:eastAsiaTheme="minorEastAsia"/>
          <w:szCs w:val="20"/>
          <w:lang w:eastAsia="zh-CN"/>
        </w:rPr>
        <w:t xml:space="preserve">packet </w:t>
      </w:r>
      <w:r w:rsidR="00A427B8">
        <w:rPr>
          <w:rFonts w:eastAsiaTheme="minorEastAsia"/>
          <w:szCs w:val="20"/>
          <w:lang w:eastAsia="zh-CN"/>
        </w:rPr>
        <w:t>refreshing</w:t>
      </w:r>
      <w:r w:rsidR="004775F1">
        <w:rPr>
          <w:rFonts w:eastAsiaTheme="minorEastAsia"/>
          <w:szCs w:val="20"/>
          <w:lang w:eastAsia="zh-CN"/>
        </w:rPr>
        <w:t xml:space="preserve">) </w:t>
      </w:r>
      <w:r w:rsidR="00936198">
        <w:rPr>
          <w:rFonts w:eastAsiaTheme="minorEastAsia"/>
          <w:szCs w:val="20"/>
          <w:lang w:eastAsia="zh-CN"/>
        </w:rPr>
        <w:t xml:space="preserve">from the target </w:t>
      </w:r>
      <w:r w:rsidR="00F17A33">
        <w:rPr>
          <w:rFonts w:eastAsiaTheme="minorEastAsia"/>
          <w:szCs w:val="20"/>
          <w:lang w:eastAsia="zh-CN"/>
        </w:rPr>
        <w:t>gNB</w:t>
      </w:r>
      <w:r w:rsidR="00F14C75">
        <w:rPr>
          <w:rFonts w:eastAsiaTheme="minorEastAsia"/>
          <w:szCs w:val="20"/>
          <w:lang w:eastAsia="zh-CN"/>
        </w:rPr>
        <w:t xml:space="preserve"> in the reordering window</w:t>
      </w:r>
      <w:r w:rsidR="00533BD8">
        <w:rPr>
          <w:rFonts w:eastAsiaTheme="minorEastAsia"/>
          <w:szCs w:val="20"/>
          <w:lang w:eastAsia="zh-CN"/>
        </w:rPr>
        <w:t>, as illustrated in the above fi</w:t>
      </w:r>
      <w:r w:rsidR="00CB5AD1">
        <w:rPr>
          <w:rFonts w:eastAsiaTheme="minorEastAsia"/>
          <w:szCs w:val="20"/>
          <w:lang w:eastAsia="zh-CN"/>
        </w:rPr>
        <w:t>g</w:t>
      </w:r>
      <w:r w:rsidR="00533BD8">
        <w:rPr>
          <w:rFonts w:eastAsiaTheme="minorEastAsia"/>
          <w:szCs w:val="20"/>
          <w:lang w:eastAsia="zh-CN"/>
        </w:rPr>
        <w:t>ure</w:t>
      </w:r>
      <w:r w:rsidR="00936198">
        <w:rPr>
          <w:rFonts w:eastAsiaTheme="minorEastAsia"/>
          <w:szCs w:val="20"/>
          <w:lang w:eastAsia="zh-CN"/>
        </w:rPr>
        <w:t>.</w:t>
      </w:r>
      <w:r w:rsidR="005E44C8">
        <w:rPr>
          <w:rFonts w:eastAsiaTheme="minorEastAsia"/>
          <w:szCs w:val="20"/>
          <w:lang w:eastAsia="zh-CN"/>
        </w:rPr>
        <w:t xml:space="preserve"> </w:t>
      </w:r>
    </w:p>
    <w:p w14:paraId="24F73B26" w14:textId="0664C07E" w:rsidR="00AD1004" w:rsidRPr="00786B2C" w:rsidRDefault="00AD1004" w:rsidP="00D44491">
      <w:pPr>
        <w:pStyle w:val="BodyText"/>
        <w:rPr>
          <w:rFonts w:eastAsiaTheme="minorEastAsia"/>
          <w:b/>
          <w:szCs w:val="20"/>
          <w:lang w:eastAsia="zh-CN"/>
        </w:rPr>
      </w:pPr>
      <w:r w:rsidRPr="00786B2C">
        <w:rPr>
          <w:rFonts w:eastAsiaTheme="minorEastAsia"/>
          <w:b/>
          <w:szCs w:val="20"/>
          <w:lang w:eastAsia="zh-CN"/>
        </w:rPr>
        <w:t>Observation 3: During HO, the PDCP</w:t>
      </w:r>
      <w:r w:rsidR="00E07B42">
        <w:rPr>
          <w:rFonts w:eastAsiaTheme="minorEastAsia"/>
          <w:b/>
          <w:szCs w:val="20"/>
          <w:lang w:eastAsia="zh-CN"/>
        </w:rPr>
        <w:t xml:space="preserve"> in NR</w:t>
      </w:r>
      <w:r w:rsidRPr="00786B2C">
        <w:rPr>
          <w:rFonts w:eastAsiaTheme="minorEastAsia"/>
          <w:b/>
          <w:szCs w:val="20"/>
          <w:lang w:eastAsia="zh-CN"/>
        </w:rPr>
        <w:t xml:space="preserve"> will have the PDCP PDUs (which uses the RoHC context from the source </w:t>
      </w:r>
      <w:r w:rsidR="00F17A33">
        <w:rPr>
          <w:rFonts w:eastAsiaTheme="minorEastAsia"/>
          <w:b/>
          <w:szCs w:val="20"/>
          <w:lang w:eastAsia="zh-CN"/>
        </w:rPr>
        <w:t>gNB</w:t>
      </w:r>
      <w:r w:rsidRPr="00786B2C">
        <w:rPr>
          <w:rFonts w:eastAsiaTheme="minorEastAsia"/>
          <w:b/>
          <w:szCs w:val="20"/>
          <w:lang w:eastAsia="zh-CN"/>
        </w:rPr>
        <w:t xml:space="preserve">) from the source </w:t>
      </w:r>
      <w:r w:rsidR="00F17A33">
        <w:rPr>
          <w:rFonts w:eastAsiaTheme="minorEastAsia"/>
          <w:b/>
          <w:szCs w:val="20"/>
          <w:lang w:eastAsia="zh-CN"/>
        </w:rPr>
        <w:t>gNB</w:t>
      </w:r>
      <w:r w:rsidRPr="00786B2C">
        <w:rPr>
          <w:rFonts w:eastAsiaTheme="minorEastAsia"/>
          <w:b/>
          <w:szCs w:val="20"/>
          <w:lang w:eastAsia="zh-CN"/>
        </w:rPr>
        <w:t xml:space="preserve"> and the PDCP PDUs (which could use the new RoHC context from the source </w:t>
      </w:r>
      <w:r w:rsidR="00F17A33">
        <w:rPr>
          <w:rFonts w:eastAsiaTheme="minorEastAsia"/>
          <w:b/>
          <w:szCs w:val="20"/>
          <w:lang w:eastAsia="zh-CN"/>
        </w:rPr>
        <w:t>gNB</w:t>
      </w:r>
      <w:r w:rsidRPr="00786B2C">
        <w:rPr>
          <w:rFonts w:eastAsiaTheme="minorEastAsia"/>
          <w:b/>
          <w:szCs w:val="20"/>
          <w:lang w:eastAsia="zh-CN"/>
        </w:rPr>
        <w:t xml:space="preserve"> due to the IR packet refreshing) from the target </w:t>
      </w:r>
      <w:r w:rsidR="00841350">
        <w:rPr>
          <w:rFonts w:eastAsiaTheme="minorEastAsia"/>
          <w:b/>
          <w:szCs w:val="20"/>
          <w:lang w:eastAsia="zh-CN"/>
        </w:rPr>
        <w:t>g</w:t>
      </w:r>
      <w:r w:rsidRPr="00786B2C">
        <w:rPr>
          <w:rFonts w:eastAsiaTheme="minorEastAsia"/>
          <w:b/>
          <w:szCs w:val="20"/>
          <w:lang w:eastAsia="zh-CN"/>
        </w:rPr>
        <w:t>NB in the reordering window</w:t>
      </w:r>
      <w:r w:rsidR="00253C52" w:rsidRPr="00786B2C">
        <w:rPr>
          <w:rFonts w:eastAsiaTheme="minorEastAsia"/>
          <w:b/>
          <w:szCs w:val="20"/>
          <w:lang w:eastAsia="zh-CN"/>
        </w:rPr>
        <w:t>.</w:t>
      </w:r>
    </w:p>
    <w:p w14:paraId="4F07F779" w14:textId="19D1E97E" w:rsidR="008D667B" w:rsidRDefault="003D1493" w:rsidP="00D44491">
      <w:pPr>
        <w:pStyle w:val="BodyText"/>
        <w:rPr>
          <w:rFonts w:eastAsiaTheme="minorEastAsia"/>
          <w:szCs w:val="20"/>
          <w:lang w:eastAsia="zh-CN"/>
        </w:rPr>
      </w:pPr>
      <w:r>
        <w:rPr>
          <w:rFonts w:eastAsiaTheme="minorEastAsia"/>
          <w:szCs w:val="20"/>
          <w:lang w:eastAsia="zh-CN"/>
        </w:rPr>
        <w:t>If the PDCP entity follows the behaviors as given in Proposal 1</w:t>
      </w:r>
      <w:r w:rsidR="00F1607F">
        <w:rPr>
          <w:rFonts w:eastAsiaTheme="minorEastAsia"/>
          <w:szCs w:val="20"/>
          <w:lang w:eastAsia="zh-CN"/>
        </w:rPr>
        <w:t xml:space="preserve"> (i.e. non-HO case)</w:t>
      </w:r>
      <w:r w:rsidR="00643178">
        <w:rPr>
          <w:rFonts w:eastAsiaTheme="minorEastAsia"/>
          <w:szCs w:val="20"/>
          <w:lang w:eastAsia="zh-CN"/>
        </w:rPr>
        <w:t>, the IR packet</w:t>
      </w:r>
      <w:r w:rsidR="00FE4771">
        <w:rPr>
          <w:rFonts w:eastAsiaTheme="minorEastAsia"/>
          <w:szCs w:val="20"/>
          <w:lang w:eastAsia="zh-CN"/>
        </w:rPr>
        <w:t xml:space="preserve"> (e.g. PDU(2) in Figure 1)</w:t>
      </w:r>
      <w:r w:rsidR="00643178">
        <w:rPr>
          <w:rFonts w:eastAsiaTheme="minorEastAsia"/>
          <w:szCs w:val="20"/>
          <w:lang w:eastAsia="zh-CN"/>
        </w:rPr>
        <w:t xml:space="preserve"> will refresh the RoHC entity of the UE</w:t>
      </w:r>
      <w:r w:rsidR="00FE4771">
        <w:rPr>
          <w:rFonts w:eastAsiaTheme="minorEastAsia"/>
          <w:szCs w:val="20"/>
          <w:lang w:eastAsia="zh-CN"/>
        </w:rPr>
        <w:t xml:space="preserve"> and cause the de-compression failure</w:t>
      </w:r>
      <w:r w:rsidR="008F0598">
        <w:rPr>
          <w:rFonts w:eastAsiaTheme="minorEastAsia"/>
          <w:szCs w:val="20"/>
          <w:lang w:eastAsia="zh-CN"/>
        </w:rPr>
        <w:t xml:space="preserve"> of </w:t>
      </w:r>
      <w:r w:rsidR="002D666C">
        <w:rPr>
          <w:rFonts w:eastAsiaTheme="minorEastAsia"/>
          <w:szCs w:val="20"/>
          <w:lang w:eastAsia="zh-CN"/>
        </w:rPr>
        <w:t>source packets (e.g. PDUs highlighted in green in Figure 1).</w:t>
      </w:r>
      <w:r w:rsidR="00FE4771">
        <w:rPr>
          <w:rFonts w:eastAsiaTheme="minorEastAsia"/>
          <w:szCs w:val="20"/>
          <w:lang w:eastAsia="zh-CN"/>
        </w:rPr>
        <w:t xml:space="preserve"> </w:t>
      </w:r>
      <w:r w:rsidR="005C4677">
        <w:rPr>
          <w:rFonts w:eastAsiaTheme="minorEastAsia"/>
          <w:szCs w:val="20"/>
          <w:lang w:eastAsia="zh-CN"/>
        </w:rPr>
        <w:t>Thus during the handover, the PDCP of the UE shall first decompress the source PDCP PDU</w:t>
      </w:r>
      <w:r w:rsidR="00635DD2">
        <w:rPr>
          <w:rFonts w:eastAsiaTheme="minorEastAsia"/>
          <w:szCs w:val="20"/>
          <w:lang w:eastAsia="zh-CN"/>
        </w:rPr>
        <w:t>s</w:t>
      </w:r>
      <w:r w:rsidR="005C4677">
        <w:rPr>
          <w:rFonts w:eastAsiaTheme="minorEastAsia"/>
          <w:szCs w:val="20"/>
          <w:lang w:eastAsia="zh-CN"/>
        </w:rPr>
        <w:t xml:space="preserve"> in-sequence</w:t>
      </w:r>
      <w:r w:rsidR="00635DD2">
        <w:rPr>
          <w:rFonts w:eastAsiaTheme="minorEastAsia"/>
          <w:szCs w:val="20"/>
          <w:lang w:eastAsia="zh-CN"/>
        </w:rPr>
        <w:t xml:space="preserve"> and then decompress the target PDCP PDUs in-sequence.</w:t>
      </w:r>
    </w:p>
    <w:p w14:paraId="568EA934" w14:textId="6181CDDB" w:rsidR="0058647A" w:rsidRPr="00B57EE9" w:rsidRDefault="00AF5AD0" w:rsidP="0058647A">
      <w:pPr>
        <w:pStyle w:val="BodyText"/>
        <w:rPr>
          <w:rFonts w:eastAsiaTheme="minorEastAsia"/>
          <w:b/>
          <w:szCs w:val="20"/>
          <w:lang w:eastAsia="zh-CN"/>
        </w:rPr>
      </w:pPr>
      <w:r w:rsidRPr="00187D6D">
        <w:rPr>
          <w:rFonts w:eastAsiaTheme="minorEastAsia"/>
          <w:b/>
          <w:szCs w:val="20"/>
          <w:lang w:eastAsia="zh-CN"/>
        </w:rPr>
        <w:lastRenderedPageBreak/>
        <w:t xml:space="preserve">Proposal </w:t>
      </w:r>
      <w:r w:rsidR="0072130F">
        <w:rPr>
          <w:rFonts w:eastAsiaTheme="minorEastAsia"/>
          <w:b/>
          <w:szCs w:val="20"/>
          <w:lang w:eastAsia="zh-CN"/>
        </w:rPr>
        <w:t>3</w:t>
      </w:r>
      <w:r w:rsidRPr="00187D6D">
        <w:rPr>
          <w:rFonts w:eastAsiaTheme="minorEastAsia"/>
          <w:b/>
          <w:szCs w:val="20"/>
          <w:lang w:eastAsia="zh-CN"/>
        </w:rPr>
        <w:t>: During handover</w:t>
      </w:r>
      <w:r w:rsidR="00FE1905" w:rsidRPr="00187D6D">
        <w:rPr>
          <w:rFonts w:eastAsiaTheme="minorEastAsia"/>
          <w:b/>
          <w:szCs w:val="20"/>
          <w:lang w:eastAsia="zh-CN"/>
        </w:rPr>
        <w:t xml:space="preserve">, </w:t>
      </w:r>
      <w:r w:rsidR="0058647A">
        <w:rPr>
          <w:rFonts w:eastAsiaTheme="minorEastAsia"/>
          <w:b/>
          <w:szCs w:val="20"/>
          <w:lang w:eastAsia="zh-CN"/>
        </w:rPr>
        <w:t>t</w:t>
      </w:r>
      <w:r w:rsidR="0058647A" w:rsidRPr="00B57EE9">
        <w:rPr>
          <w:rFonts w:eastAsiaTheme="minorEastAsia"/>
          <w:b/>
          <w:szCs w:val="20"/>
          <w:lang w:eastAsia="zh-CN"/>
        </w:rPr>
        <w:t xml:space="preserve">he receiving PDCP entity </w:t>
      </w:r>
      <w:r w:rsidR="002F4308">
        <w:rPr>
          <w:rFonts w:eastAsiaTheme="minorEastAsia"/>
          <w:b/>
          <w:szCs w:val="20"/>
          <w:lang w:eastAsia="zh-CN"/>
        </w:rPr>
        <w:t xml:space="preserve">firstly </w:t>
      </w:r>
      <w:r w:rsidR="0058647A">
        <w:rPr>
          <w:rFonts w:eastAsiaTheme="minorEastAsia"/>
          <w:b/>
          <w:szCs w:val="20"/>
          <w:lang w:eastAsia="zh-CN"/>
        </w:rPr>
        <w:t xml:space="preserve">decompresses </w:t>
      </w:r>
      <w:r w:rsidR="0058647A" w:rsidRPr="00B57EE9">
        <w:rPr>
          <w:rFonts w:eastAsiaTheme="minorEastAsia"/>
          <w:b/>
          <w:szCs w:val="20"/>
          <w:lang w:eastAsia="zh-CN"/>
        </w:rPr>
        <w:t xml:space="preserve">the </w:t>
      </w:r>
      <w:r w:rsidR="005073F2">
        <w:rPr>
          <w:rFonts w:eastAsiaTheme="minorEastAsia"/>
          <w:b/>
          <w:szCs w:val="20"/>
          <w:lang w:eastAsia="zh-CN"/>
        </w:rPr>
        <w:t xml:space="preserve">source </w:t>
      </w:r>
      <w:r w:rsidR="0058647A" w:rsidRPr="00B57EE9">
        <w:rPr>
          <w:rFonts w:eastAsiaTheme="minorEastAsia"/>
          <w:b/>
          <w:szCs w:val="20"/>
          <w:lang w:eastAsia="zh-CN"/>
        </w:rPr>
        <w:t>PDCP PDU</w:t>
      </w:r>
      <w:r w:rsidR="0058647A">
        <w:rPr>
          <w:rFonts w:eastAsiaTheme="minorEastAsia"/>
          <w:b/>
          <w:szCs w:val="20"/>
          <w:lang w:eastAsia="zh-CN"/>
        </w:rPr>
        <w:t>s</w:t>
      </w:r>
      <w:r w:rsidR="0058647A" w:rsidRPr="00B57EE9">
        <w:rPr>
          <w:rFonts w:eastAsiaTheme="minorEastAsia"/>
          <w:b/>
          <w:szCs w:val="20"/>
          <w:lang w:eastAsia="zh-CN"/>
        </w:rPr>
        <w:t xml:space="preserve"> in-sequence</w:t>
      </w:r>
      <w:r w:rsidR="0058647A">
        <w:rPr>
          <w:rFonts w:eastAsiaTheme="minorEastAsia"/>
          <w:b/>
          <w:szCs w:val="20"/>
          <w:lang w:eastAsia="zh-CN"/>
        </w:rPr>
        <w:t xml:space="preserve"> after re-ordering the </w:t>
      </w:r>
      <w:r w:rsidR="005073F2">
        <w:rPr>
          <w:rFonts w:eastAsiaTheme="minorEastAsia"/>
          <w:b/>
          <w:szCs w:val="20"/>
          <w:lang w:eastAsia="zh-CN"/>
        </w:rPr>
        <w:t xml:space="preserve">source </w:t>
      </w:r>
      <w:r w:rsidR="0058647A">
        <w:rPr>
          <w:rFonts w:eastAsiaTheme="minorEastAsia"/>
          <w:b/>
          <w:szCs w:val="20"/>
          <w:lang w:eastAsia="zh-CN"/>
        </w:rPr>
        <w:t>PDCP PDU</w:t>
      </w:r>
      <w:r w:rsidR="005073F2">
        <w:rPr>
          <w:rFonts w:eastAsiaTheme="minorEastAsia"/>
          <w:b/>
          <w:szCs w:val="20"/>
          <w:lang w:eastAsia="zh-CN"/>
        </w:rPr>
        <w:t>s</w:t>
      </w:r>
      <w:r w:rsidR="00D7562E">
        <w:rPr>
          <w:rFonts w:eastAsiaTheme="minorEastAsia"/>
          <w:b/>
          <w:szCs w:val="20"/>
          <w:lang w:eastAsia="zh-CN"/>
        </w:rPr>
        <w:t xml:space="preserve">, and then </w:t>
      </w:r>
      <w:r w:rsidR="00440E2B">
        <w:rPr>
          <w:rFonts w:eastAsiaTheme="minorEastAsia"/>
          <w:b/>
          <w:szCs w:val="20"/>
          <w:lang w:eastAsia="zh-CN"/>
        </w:rPr>
        <w:t xml:space="preserve">decompresses </w:t>
      </w:r>
      <w:r w:rsidR="00440E2B" w:rsidRPr="00B57EE9">
        <w:rPr>
          <w:rFonts w:eastAsiaTheme="minorEastAsia"/>
          <w:b/>
          <w:szCs w:val="20"/>
          <w:lang w:eastAsia="zh-CN"/>
        </w:rPr>
        <w:t xml:space="preserve">the </w:t>
      </w:r>
      <w:r w:rsidR="005073F2">
        <w:rPr>
          <w:rFonts w:eastAsiaTheme="minorEastAsia"/>
          <w:b/>
          <w:szCs w:val="20"/>
          <w:lang w:eastAsia="zh-CN"/>
        </w:rPr>
        <w:t xml:space="preserve">target </w:t>
      </w:r>
      <w:r w:rsidR="00440E2B" w:rsidRPr="00B57EE9">
        <w:rPr>
          <w:rFonts w:eastAsiaTheme="minorEastAsia"/>
          <w:b/>
          <w:szCs w:val="20"/>
          <w:lang w:eastAsia="zh-CN"/>
        </w:rPr>
        <w:t>PDCP PDU</w:t>
      </w:r>
      <w:r w:rsidR="00440E2B">
        <w:rPr>
          <w:rFonts w:eastAsiaTheme="minorEastAsia"/>
          <w:b/>
          <w:szCs w:val="20"/>
          <w:lang w:eastAsia="zh-CN"/>
        </w:rPr>
        <w:t>s</w:t>
      </w:r>
      <w:r w:rsidR="00440E2B" w:rsidRPr="00B57EE9">
        <w:rPr>
          <w:rFonts w:eastAsiaTheme="minorEastAsia"/>
          <w:b/>
          <w:szCs w:val="20"/>
          <w:lang w:eastAsia="zh-CN"/>
        </w:rPr>
        <w:t xml:space="preserve"> in-sequence</w:t>
      </w:r>
      <w:r w:rsidR="00440E2B">
        <w:rPr>
          <w:rFonts w:eastAsiaTheme="minorEastAsia"/>
          <w:b/>
          <w:szCs w:val="20"/>
          <w:lang w:eastAsia="zh-CN"/>
        </w:rPr>
        <w:t xml:space="preserve"> after re-ordering the </w:t>
      </w:r>
      <w:r w:rsidR="005073F2">
        <w:rPr>
          <w:rFonts w:eastAsiaTheme="minorEastAsia"/>
          <w:b/>
          <w:szCs w:val="20"/>
          <w:lang w:eastAsia="zh-CN"/>
        </w:rPr>
        <w:t xml:space="preserve">target </w:t>
      </w:r>
      <w:r w:rsidR="00440E2B">
        <w:rPr>
          <w:rFonts w:eastAsiaTheme="minorEastAsia"/>
          <w:b/>
          <w:szCs w:val="20"/>
          <w:lang w:eastAsia="zh-CN"/>
        </w:rPr>
        <w:t>PDCP PDU</w:t>
      </w:r>
      <w:r w:rsidR="00AA7A02">
        <w:rPr>
          <w:rFonts w:eastAsiaTheme="minorEastAsia"/>
          <w:b/>
          <w:szCs w:val="20"/>
          <w:lang w:eastAsia="zh-CN"/>
        </w:rPr>
        <w:t>s</w:t>
      </w:r>
      <w:r w:rsidR="0058647A" w:rsidRPr="00B57EE9">
        <w:rPr>
          <w:rFonts w:eastAsiaTheme="minorEastAsia"/>
          <w:b/>
          <w:szCs w:val="20"/>
          <w:lang w:eastAsia="zh-CN"/>
        </w:rPr>
        <w:t>.</w:t>
      </w: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6E42BB1E" w:rsidR="00AE3CA8"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2E05CD">
        <w:rPr>
          <w:rFonts w:eastAsia="宋体"/>
          <w:lang w:eastAsia="zh-CN"/>
        </w:rPr>
        <w:t>:</w:t>
      </w:r>
    </w:p>
    <w:p w14:paraId="3AC74DBB" w14:textId="77777777" w:rsidR="009C2C53" w:rsidRDefault="009C2C53" w:rsidP="009C2C53">
      <w:pPr>
        <w:pStyle w:val="BodyText"/>
        <w:rPr>
          <w:rFonts w:eastAsiaTheme="minorEastAsia"/>
          <w:b/>
          <w:szCs w:val="20"/>
          <w:lang w:eastAsia="zh-CN"/>
        </w:rPr>
      </w:pPr>
      <w:r w:rsidRPr="00827AE1">
        <w:rPr>
          <w:rFonts w:eastAsiaTheme="minorEastAsia"/>
          <w:b/>
          <w:szCs w:val="20"/>
          <w:lang w:eastAsia="zh-CN"/>
        </w:rPr>
        <w:t xml:space="preserve">Observation 1: The RoHC IR packet sent via PDCP </w:t>
      </w:r>
      <w:r>
        <w:rPr>
          <w:rFonts w:eastAsiaTheme="minorEastAsia"/>
          <w:b/>
          <w:szCs w:val="20"/>
          <w:lang w:eastAsia="zh-CN"/>
        </w:rPr>
        <w:t xml:space="preserve">data </w:t>
      </w:r>
      <w:r w:rsidRPr="00827AE1">
        <w:rPr>
          <w:rFonts w:eastAsiaTheme="minorEastAsia"/>
          <w:b/>
          <w:szCs w:val="20"/>
          <w:lang w:eastAsia="zh-CN"/>
        </w:rPr>
        <w:t>PDU needs to be delivered in-sequence.</w:t>
      </w:r>
    </w:p>
    <w:p w14:paraId="0B536FD4" w14:textId="77777777" w:rsidR="00145A56" w:rsidRPr="0021283B" w:rsidRDefault="00145A56" w:rsidP="00145A56">
      <w:pPr>
        <w:pStyle w:val="BodyText"/>
        <w:rPr>
          <w:rFonts w:eastAsiaTheme="minorEastAsia"/>
          <w:b/>
          <w:szCs w:val="20"/>
          <w:lang w:eastAsia="zh-CN"/>
        </w:rPr>
      </w:pPr>
      <w:r w:rsidRPr="0021283B">
        <w:rPr>
          <w:rFonts w:eastAsiaTheme="minorEastAsia"/>
          <w:b/>
          <w:szCs w:val="20"/>
          <w:lang w:eastAsia="zh-CN"/>
        </w:rPr>
        <w:t>Observation 2: Due to out-of-order delivery of PDCP PDU</w:t>
      </w:r>
      <w:r>
        <w:rPr>
          <w:rFonts w:eastAsiaTheme="minorEastAsia"/>
          <w:b/>
          <w:szCs w:val="20"/>
          <w:lang w:eastAsia="zh-CN"/>
        </w:rPr>
        <w:t xml:space="preserve"> </w:t>
      </w:r>
      <w:r w:rsidRPr="0021283B">
        <w:rPr>
          <w:rFonts w:eastAsiaTheme="minorEastAsia"/>
          <w:b/>
          <w:szCs w:val="20"/>
          <w:lang w:eastAsia="zh-CN"/>
        </w:rPr>
        <w:t>from RLC to PDCP, the non-split bearer will have the same RoHC issue</w:t>
      </w:r>
      <w:r>
        <w:rPr>
          <w:rFonts w:eastAsiaTheme="minorEastAsia"/>
          <w:b/>
          <w:szCs w:val="20"/>
          <w:lang w:eastAsia="zh-CN"/>
        </w:rPr>
        <w:t xml:space="preserve"> (i.e. out-of-order reception of RoHC IR packet)</w:t>
      </w:r>
      <w:r w:rsidRPr="0021283B">
        <w:rPr>
          <w:rFonts w:eastAsiaTheme="minorEastAsia"/>
          <w:b/>
          <w:szCs w:val="20"/>
          <w:lang w:eastAsia="zh-CN"/>
        </w:rPr>
        <w:t xml:space="preserve"> as the split bearer.</w:t>
      </w:r>
    </w:p>
    <w:p w14:paraId="34949B16" w14:textId="77777777" w:rsidR="00850B5C" w:rsidRDefault="00850B5C" w:rsidP="00850B5C">
      <w:pPr>
        <w:pStyle w:val="BodyText"/>
        <w:rPr>
          <w:rFonts w:eastAsiaTheme="minorEastAsia"/>
          <w:b/>
          <w:szCs w:val="20"/>
          <w:lang w:eastAsia="zh-CN"/>
        </w:rPr>
      </w:pPr>
      <w:r w:rsidRPr="00786B2C">
        <w:rPr>
          <w:rFonts w:eastAsiaTheme="minorEastAsia"/>
          <w:b/>
          <w:szCs w:val="20"/>
          <w:lang w:eastAsia="zh-CN"/>
        </w:rPr>
        <w:t>Observation 3: During HO, the PDCP</w:t>
      </w:r>
      <w:r>
        <w:rPr>
          <w:rFonts w:eastAsiaTheme="minorEastAsia"/>
          <w:b/>
          <w:szCs w:val="20"/>
          <w:lang w:eastAsia="zh-CN"/>
        </w:rPr>
        <w:t xml:space="preserve"> in NR</w:t>
      </w:r>
      <w:r w:rsidRPr="00786B2C">
        <w:rPr>
          <w:rFonts w:eastAsiaTheme="minorEastAsia"/>
          <w:b/>
          <w:szCs w:val="20"/>
          <w:lang w:eastAsia="zh-CN"/>
        </w:rPr>
        <w:t xml:space="preserve"> will have the PDCP PDUs (which uses the RoHC context from the source </w:t>
      </w:r>
      <w:r>
        <w:rPr>
          <w:rFonts w:eastAsiaTheme="minorEastAsia"/>
          <w:b/>
          <w:szCs w:val="20"/>
          <w:lang w:eastAsia="zh-CN"/>
        </w:rPr>
        <w:t>gNB</w:t>
      </w:r>
      <w:r w:rsidRPr="00786B2C">
        <w:rPr>
          <w:rFonts w:eastAsiaTheme="minorEastAsia"/>
          <w:b/>
          <w:szCs w:val="20"/>
          <w:lang w:eastAsia="zh-CN"/>
        </w:rPr>
        <w:t xml:space="preserve">) from the source </w:t>
      </w:r>
      <w:r>
        <w:rPr>
          <w:rFonts w:eastAsiaTheme="minorEastAsia"/>
          <w:b/>
          <w:szCs w:val="20"/>
          <w:lang w:eastAsia="zh-CN"/>
        </w:rPr>
        <w:t>gNB</w:t>
      </w:r>
      <w:r w:rsidRPr="00786B2C">
        <w:rPr>
          <w:rFonts w:eastAsiaTheme="minorEastAsia"/>
          <w:b/>
          <w:szCs w:val="20"/>
          <w:lang w:eastAsia="zh-CN"/>
        </w:rPr>
        <w:t xml:space="preserve"> and the PDCP PDUs (which could use the new RoHC context from the source </w:t>
      </w:r>
      <w:r>
        <w:rPr>
          <w:rFonts w:eastAsiaTheme="minorEastAsia"/>
          <w:b/>
          <w:szCs w:val="20"/>
          <w:lang w:eastAsia="zh-CN"/>
        </w:rPr>
        <w:t>gNB</w:t>
      </w:r>
      <w:r w:rsidRPr="00786B2C">
        <w:rPr>
          <w:rFonts w:eastAsiaTheme="minorEastAsia"/>
          <w:b/>
          <w:szCs w:val="20"/>
          <w:lang w:eastAsia="zh-CN"/>
        </w:rPr>
        <w:t xml:space="preserve"> due to the IR packet refreshing) from the target </w:t>
      </w:r>
      <w:r>
        <w:rPr>
          <w:rFonts w:eastAsiaTheme="minorEastAsia"/>
          <w:b/>
          <w:szCs w:val="20"/>
          <w:lang w:eastAsia="zh-CN"/>
        </w:rPr>
        <w:t>g</w:t>
      </w:r>
      <w:r w:rsidRPr="00786B2C">
        <w:rPr>
          <w:rFonts w:eastAsiaTheme="minorEastAsia"/>
          <w:b/>
          <w:szCs w:val="20"/>
          <w:lang w:eastAsia="zh-CN"/>
        </w:rPr>
        <w:t>NB in the reordering window.</w:t>
      </w:r>
    </w:p>
    <w:p w14:paraId="40BEA95A" w14:textId="77777777" w:rsidR="00A046BD" w:rsidRPr="000B773C" w:rsidRDefault="00A046BD" w:rsidP="00A046BD">
      <w:pPr>
        <w:pStyle w:val="BodyText"/>
        <w:rPr>
          <w:rFonts w:eastAsiaTheme="minorEastAsia"/>
          <w:b/>
          <w:szCs w:val="20"/>
          <w:lang w:eastAsia="zh-CN"/>
        </w:rPr>
      </w:pPr>
      <w:r w:rsidRPr="000B773C">
        <w:rPr>
          <w:rFonts w:eastAsiaTheme="minorEastAsia"/>
          <w:b/>
          <w:szCs w:val="20"/>
          <w:lang w:eastAsia="zh-CN"/>
        </w:rPr>
        <w:t xml:space="preserve">Proposal </w:t>
      </w:r>
      <w:r>
        <w:rPr>
          <w:rFonts w:eastAsiaTheme="minorEastAsia"/>
          <w:b/>
          <w:szCs w:val="20"/>
          <w:lang w:eastAsia="zh-CN"/>
        </w:rPr>
        <w:t>1</w:t>
      </w:r>
      <w:r w:rsidRPr="000B773C">
        <w:rPr>
          <w:rFonts w:eastAsiaTheme="minorEastAsia"/>
          <w:b/>
          <w:szCs w:val="20"/>
          <w:lang w:eastAsia="zh-CN"/>
        </w:rPr>
        <w:t xml:space="preserve">: RoHC should be supported for </w:t>
      </w:r>
      <w:r>
        <w:rPr>
          <w:rFonts w:eastAsiaTheme="minorEastAsia"/>
          <w:b/>
          <w:szCs w:val="20"/>
          <w:lang w:eastAsia="zh-CN"/>
        </w:rPr>
        <w:t xml:space="preserve">both </w:t>
      </w:r>
      <w:r w:rsidRPr="000B773C">
        <w:rPr>
          <w:rFonts w:eastAsiaTheme="minorEastAsia"/>
          <w:b/>
          <w:szCs w:val="20"/>
          <w:lang w:eastAsia="zh-CN"/>
        </w:rPr>
        <w:t xml:space="preserve">split </w:t>
      </w:r>
      <w:r>
        <w:rPr>
          <w:rFonts w:eastAsiaTheme="minorEastAsia"/>
          <w:b/>
          <w:szCs w:val="20"/>
          <w:lang w:eastAsia="zh-CN"/>
        </w:rPr>
        <w:t>and non-split DRB</w:t>
      </w:r>
      <w:r w:rsidRPr="000B773C">
        <w:rPr>
          <w:rFonts w:eastAsiaTheme="minorEastAsia"/>
          <w:b/>
          <w:szCs w:val="20"/>
          <w:lang w:eastAsia="zh-CN"/>
        </w:rPr>
        <w:t>.</w:t>
      </w:r>
    </w:p>
    <w:p w14:paraId="0BA38BCF" w14:textId="77777777" w:rsidR="00A046BD" w:rsidRPr="00B57EE9" w:rsidRDefault="00A046BD" w:rsidP="00A046BD">
      <w:pPr>
        <w:pStyle w:val="BodyText"/>
        <w:rPr>
          <w:rFonts w:eastAsiaTheme="minorEastAsia"/>
          <w:b/>
          <w:szCs w:val="20"/>
          <w:lang w:eastAsia="zh-CN"/>
        </w:rPr>
      </w:pPr>
      <w:r w:rsidRPr="00B57EE9">
        <w:rPr>
          <w:rFonts w:eastAsiaTheme="minorEastAsia"/>
          <w:b/>
          <w:szCs w:val="20"/>
          <w:lang w:eastAsia="zh-CN"/>
        </w:rPr>
        <w:t xml:space="preserve">Proposal </w:t>
      </w:r>
      <w:r>
        <w:rPr>
          <w:rFonts w:eastAsiaTheme="minorEastAsia"/>
          <w:b/>
          <w:szCs w:val="20"/>
          <w:lang w:eastAsia="zh-CN"/>
        </w:rPr>
        <w:t>2</w:t>
      </w:r>
      <w:r w:rsidRPr="00B57EE9">
        <w:rPr>
          <w:rFonts w:eastAsiaTheme="minorEastAsia"/>
          <w:b/>
          <w:szCs w:val="20"/>
          <w:lang w:eastAsia="zh-CN"/>
        </w:rPr>
        <w:t xml:space="preserve">: </w:t>
      </w:r>
      <w:r>
        <w:rPr>
          <w:rFonts w:eastAsiaTheme="minorEastAsia"/>
          <w:b/>
          <w:szCs w:val="20"/>
          <w:lang w:eastAsia="zh-CN"/>
        </w:rPr>
        <w:t>For the non-handover case, t</w:t>
      </w:r>
      <w:r w:rsidRPr="00B57EE9">
        <w:rPr>
          <w:rFonts w:eastAsiaTheme="minorEastAsia"/>
          <w:b/>
          <w:szCs w:val="20"/>
          <w:lang w:eastAsia="zh-CN"/>
        </w:rPr>
        <w:t xml:space="preserve">he receiving PDCP entity </w:t>
      </w:r>
      <w:r>
        <w:rPr>
          <w:rFonts w:eastAsiaTheme="minorEastAsia"/>
          <w:b/>
          <w:szCs w:val="20"/>
          <w:lang w:eastAsia="zh-CN"/>
        </w:rPr>
        <w:t xml:space="preserve">decompresses </w:t>
      </w:r>
      <w:r w:rsidRPr="00B57EE9">
        <w:rPr>
          <w:rFonts w:eastAsiaTheme="minorEastAsia"/>
          <w:b/>
          <w:szCs w:val="20"/>
          <w:lang w:eastAsia="zh-CN"/>
        </w:rPr>
        <w:t>the PDCP PDU</w:t>
      </w:r>
      <w:r>
        <w:rPr>
          <w:rFonts w:eastAsiaTheme="minorEastAsia"/>
          <w:b/>
          <w:szCs w:val="20"/>
          <w:lang w:eastAsia="zh-CN"/>
        </w:rPr>
        <w:t>s</w:t>
      </w:r>
      <w:r w:rsidRPr="00B57EE9">
        <w:rPr>
          <w:rFonts w:eastAsiaTheme="minorEastAsia"/>
          <w:b/>
          <w:szCs w:val="20"/>
          <w:lang w:eastAsia="zh-CN"/>
        </w:rPr>
        <w:t xml:space="preserve"> in-sequence</w:t>
      </w:r>
      <w:r>
        <w:rPr>
          <w:rFonts w:eastAsiaTheme="minorEastAsia"/>
          <w:b/>
          <w:szCs w:val="20"/>
          <w:lang w:eastAsia="zh-CN"/>
        </w:rPr>
        <w:t xml:space="preserve"> after re-ordering the PDCP PDUs</w:t>
      </w:r>
      <w:r w:rsidRPr="00B57EE9">
        <w:rPr>
          <w:rFonts w:eastAsiaTheme="minorEastAsia"/>
          <w:b/>
          <w:szCs w:val="20"/>
          <w:lang w:eastAsia="zh-CN"/>
        </w:rPr>
        <w:t>.</w:t>
      </w:r>
    </w:p>
    <w:p w14:paraId="3B41D0A5" w14:textId="77777777" w:rsidR="00CE5D0C" w:rsidRPr="00B57EE9" w:rsidRDefault="00CE5D0C" w:rsidP="00CE5D0C">
      <w:pPr>
        <w:pStyle w:val="BodyText"/>
        <w:rPr>
          <w:rFonts w:eastAsiaTheme="minorEastAsia"/>
          <w:b/>
          <w:szCs w:val="20"/>
          <w:lang w:eastAsia="zh-CN"/>
        </w:rPr>
      </w:pPr>
      <w:bookmarkStart w:id="5" w:name="_GoBack"/>
      <w:bookmarkEnd w:id="5"/>
      <w:r w:rsidRPr="00187D6D">
        <w:rPr>
          <w:rFonts w:eastAsiaTheme="minorEastAsia"/>
          <w:b/>
          <w:szCs w:val="20"/>
          <w:lang w:eastAsia="zh-CN"/>
        </w:rPr>
        <w:t xml:space="preserve">Proposal </w:t>
      </w:r>
      <w:r>
        <w:rPr>
          <w:rFonts w:eastAsiaTheme="minorEastAsia"/>
          <w:b/>
          <w:szCs w:val="20"/>
          <w:lang w:eastAsia="zh-CN"/>
        </w:rPr>
        <w:t>3</w:t>
      </w:r>
      <w:r w:rsidRPr="00187D6D">
        <w:rPr>
          <w:rFonts w:eastAsiaTheme="minorEastAsia"/>
          <w:b/>
          <w:szCs w:val="20"/>
          <w:lang w:eastAsia="zh-CN"/>
        </w:rPr>
        <w:t xml:space="preserve">: During handover, </w:t>
      </w:r>
      <w:r>
        <w:rPr>
          <w:rFonts w:eastAsiaTheme="minorEastAsia"/>
          <w:b/>
          <w:szCs w:val="20"/>
          <w:lang w:eastAsia="zh-CN"/>
        </w:rPr>
        <w:t>t</w:t>
      </w:r>
      <w:r w:rsidRPr="00B57EE9">
        <w:rPr>
          <w:rFonts w:eastAsiaTheme="minorEastAsia"/>
          <w:b/>
          <w:szCs w:val="20"/>
          <w:lang w:eastAsia="zh-CN"/>
        </w:rPr>
        <w:t xml:space="preserve">he receiving PDCP entity </w:t>
      </w:r>
      <w:r>
        <w:rPr>
          <w:rFonts w:eastAsiaTheme="minorEastAsia"/>
          <w:b/>
          <w:szCs w:val="20"/>
          <w:lang w:eastAsia="zh-CN"/>
        </w:rPr>
        <w:t xml:space="preserve">firstly decompresses </w:t>
      </w:r>
      <w:r w:rsidRPr="00B57EE9">
        <w:rPr>
          <w:rFonts w:eastAsiaTheme="minorEastAsia"/>
          <w:b/>
          <w:szCs w:val="20"/>
          <w:lang w:eastAsia="zh-CN"/>
        </w:rPr>
        <w:t xml:space="preserve">the </w:t>
      </w:r>
      <w:r>
        <w:rPr>
          <w:rFonts w:eastAsiaTheme="minorEastAsia"/>
          <w:b/>
          <w:szCs w:val="20"/>
          <w:lang w:eastAsia="zh-CN"/>
        </w:rPr>
        <w:t xml:space="preserve">source </w:t>
      </w:r>
      <w:r w:rsidRPr="00B57EE9">
        <w:rPr>
          <w:rFonts w:eastAsiaTheme="minorEastAsia"/>
          <w:b/>
          <w:szCs w:val="20"/>
          <w:lang w:eastAsia="zh-CN"/>
        </w:rPr>
        <w:t>PDCP PDU</w:t>
      </w:r>
      <w:r>
        <w:rPr>
          <w:rFonts w:eastAsiaTheme="minorEastAsia"/>
          <w:b/>
          <w:szCs w:val="20"/>
          <w:lang w:eastAsia="zh-CN"/>
        </w:rPr>
        <w:t>s</w:t>
      </w:r>
      <w:r w:rsidRPr="00B57EE9">
        <w:rPr>
          <w:rFonts w:eastAsiaTheme="minorEastAsia"/>
          <w:b/>
          <w:szCs w:val="20"/>
          <w:lang w:eastAsia="zh-CN"/>
        </w:rPr>
        <w:t xml:space="preserve"> in-sequence</w:t>
      </w:r>
      <w:r>
        <w:rPr>
          <w:rFonts w:eastAsiaTheme="minorEastAsia"/>
          <w:b/>
          <w:szCs w:val="20"/>
          <w:lang w:eastAsia="zh-CN"/>
        </w:rPr>
        <w:t xml:space="preserve"> after re-ordering the source PDCP PDUs, and then decompresses </w:t>
      </w:r>
      <w:r w:rsidRPr="00B57EE9">
        <w:rPr>
          <w:rFonts w:eastAsiaTheme="minorEastAsia"/>
          <w:b/>
          <w:szCs w:val="20"/>
          <w:lang w:eastAsia="zh-CN"/>
        </w:rPr>
        <w:t xml:space="preserve">the </w:t>
      </w:r>
      <w:r>
        <w:rPr>
          <w:rFonts w:eastAsiaTheme="minorEastAsia"/>
          <w:b/>
          <w:szCs w:val="20"/>
          <w:lang w:eastAsia="zh-CN"/>
        </w:rPr>
        <w:t xml:space="preserve">target </w:t>
      </w:r>
      <w:r w:rsidRPr="00B57EE9">
        <w:rPr>
          <w:rFonts w:eastAsiaTheme="minorEastAsia"/>
          <w:b/>
          <w:szCs w:val="20"/>
          <w:lang w:eastAsia="zh-CN"/>
        </w:rPr>
        <w:t>PDCP PDU</w:t>
      </w:r>
      <w:r>
        <w:rPr>
          <w:rFonts w:eastAsiaTheme="minorEastAsia"/>
          <w:b/>
          <w:szCs w:val="20"/>
          <w:lang w:eastAsia="zh-CN"/>
        </w:rPr>
        <w:t>s</w:t>
      </w:r>
      <w:r w:rsidRPr="00B57EE9">
        <w:rPr>
          <w:rFonts w:eastAsiaTheme="minorEastAsia"/>
          <w:b/>
          <w:szCs w:val="20"/>
          <w:lang w:eastAsia="zh-CN"/>
        </w:rPr>
        <w:t xml:space="preserve"> in-sequence</w:t>
      </w:r>
      <w:r>
        <w:rPr>
          <w:rFonts w:eastAsiaTheme="minorEastAsia"/>
          <w:b/>
          <w:szCs w:val="20"/>
          <w:lang w:eastAsia="zh-CN"/>
        </w:rPr>
        <w:t xml:space="preserve"> after re-ordering the target PDCP PDUs</w:t>
      </w:r>
      <w:r w:rsidRPr="00B57EE9">
        <w:rPr>
          <w:rFonts w:eastAsiaTheme="minorEastAsia"/>
          <w:b/>
          <w:szCs w:val="20"/>
          <w:lang w:eastAsia="zh-CN"/>
        </w:rPr>
        <w:t>.</w:t>
      </w:r>
    </w:p>
    <w:p w14:paraId="0CAE071C" w14:textId="77777777" w:rsidR="00145A56" w:rsidRPr="00827AE1" w:rsidRDefault="00145A56" w:rsidP="009C2C53">
      <w:pPr>
        <w:pStyle w:val="BodyText"/>
        <w:rPr>
          <w:rFonts w:eastAsiaTheme="minorEastAsia"/>
          <w:b/>
          <w:szCs w:val="20"/>
          <w:lang w:eastAsia="zh-CN"/>
        </w:rPr>
      </w:pP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5424FFDD" w14:textId="7A30E721" w:rsidR="00B309B9" w:rsidRDefault="00E96D38" w:rsidP="00342071">
      <w:pPr>
        <w:pStyle w:val="BodyText"/>
        <w:numPr>
          <w:ilvl w:val="0"/>
          <w:numId w:val="5"/>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w:t>
      </w:r>
      <w:r w:rsidR="00406CAC">
        <w:rPr>
          <w:rFonts w:eastAsia="宋体"/>
          <w:kern w:val="2"/>
          <w:szCs w:val="20"/>
          <w:lang w:eastAsia="zh-CN"/>
        </w:rPr>
        <w:t>5bis</w:t>
      </w:r>
    </w:p>
    <w:p w14:paraId="1C86A447" w14:textId="136D2D74" w:rsidR="00350D5F" w:rsidRDefault="00350D5F" w:rsidP="00342071">
      <w:pPr>
        <w:pStyle w:val="BodyText"/>
        <w:numPr>
          <w:ilvl w:val="0"/>
          <w:numId w:val="5"/>
        </w:numPr>
        <w:rPr>
          <w:rFonts w:eastAsia="宋体"/>
          <w:kern w:val="2"/>
          <w:szCs w:val="20"/>
          <w:lang w:eastAsia="zh-CN"/>
        </w:rPr>
      </w:pPr>
      <w:r>
        <w:rPr>
          <w:rFonts w:eastAsia="宋体"/>
          <w:kern w:val="2"/>
          <w:szCs w:val="20"/>
          <w:lang w:eastAsia="zh-CN"/>
        </w:rPr>
        <w:t>3GPP TS 36.331, “</w:t>
      </w:r>
      <w:r w:rsidR="00E148E8" w:rsidRPr="00A9351C">
        <w:t>Radio Resource Control (RRC)</w:t>
      </w:r>
      <w:r>
        <w:rPr>
          <w:rFonts w:eastAsia="宋体"/>
          <w:kern w:val="2"/>
          <w:szCs w:val="20"/>
          <w:lang w:eastAsia="zh-CN"/>
        </w:rPr>
        <w:t>”</w:t>
      </w:r>
    </w:p>
    <w:p w14:paraId="1D8A7B64" w14:textId="761612B0" w:rsidR="008A4247" w:rsidRPr="008A4247" w:rsidRDefault="00AB6CF8" w:rsidP="00161CBF">
      <w:pPr>
        <w:pStyle w:val="BodyText"/>
        <w:numPr>
          <w:ilvl w:val="0"/>
          <w:numId w:val="5"/>
        </w:numPr>
        <w:rPr>
          <w:rFonts w:eastAsia="宋体"/>
          <w:kern w:val="2"/>
          <w:szCs w:val="20"/>
          <w:lang w:eastAsia="zh-CN"/>
        </w:rPr>
      </w:pPr>
      <w:r>
        <w:rPr>
          <w:rFonts w:eastAsia="宋体"/>
          <w:kern w:val="2"/>
          <w:szCs w:val="20"/>
          <w:lang w:eastAsia="zh-CN"/>
        </w:rPr>
        <w:t>RFC 3096,</w:t>
      </w:r>
      <w:r w:rsidR="008A4247" w:rsidRPr="008A4247">
        <w:rPr>
          <w:rFonts w:eastAsia="宋体"/>
          <w:kern w:val="2"/>
          <w:szCs w:val="20"/>
          <w:lang w:eastAsia="zh-CN"/>
        </w:rPr>
        <w:t xml:space="preserve"> “RObust Header Compression (ROHC):</w:t>
      </w:r>
      <w:r w:rsidR="008A4247">
        <w:rPr>
          <w:rFonts w:eastAsia="宋体"/>
          <w:kern w:val="2"/>
          <w:szCs w:val="20"/>
          <w:lang w:eastAsia="zh-CN"/>
        </w:rPr>
        <w:t xml:space="preserve"> </w:t>
      </w:r>
      <w:r w:rsidR="008A4247" w:rsidRPr="008A4247">
        <w:rPr>
          <w:rFonts w:eastAsia="宋体"/>
          <w:kern w:val="2"/>
          <w:szCs w:val="20"/>
          <w:lang w:eastAsia="zh-CN"/>
        </w:rPr>
        <w:t>Framework and four profiles: RTP, UDP, ESP, and uncompressed”</w:t>
      </w:r>
    </w:p>
    <w:sectPr w:rsidR="008A4247" w:rsidRPr="008A4247"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515D7" w14:textId="77777777" w:rsidR="00902136" w:rsidRDefault="00902136">
      <w:r>
        <w:separator/>
      </w:r>
    </w:p>
  </w:endnote>
  <w:endnote w:type="continuationSeparator" w:id="0">
    <w:p w14:paraId="3EDA9EAF" w14:textId="77777777" w:rsidR="00902136" w:rsidRDefault="0090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0F6FE" w14:textId="77777777" w:rsidR="00902136" w:rsidRDefault="00902136">
      <w:r>
        <w:separator/>
      </w:r>
    </w:p>
  </w:footnote>
  <w:footnote w:type="continuationSeparator" w:id="0">
    <w:p w14:paraId="45CC0AA6" w14:textId="77777777" w:rsidR="00902136" w:rsidRDefault="00902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754F"/>
    <w:rsid w:val="00027E24"/>
    <w:rsid w:val="00030815"/>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D9C"/>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5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35E"/>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295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14C"/>
    <w:rsid w:val="002F22CC"/>
    <w:rsid w:val="002F3228"/>
    <w:rsid w:val="002F430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493"/>
    <w:rsid w:val="003D19EF"/>
    <w:rsid w:val="003D20E6"/>
    <w:rsid w:val="003D2438"/>
    <w:rsid w:val="003D2926"/>
    <w:rsid w:val="003D3672"/>
    <w:rsid w:val="003D38A3"/>
    <w:rsid w:val="003D3B4F"/>
    <w:rsid w:val="003D45F8"/>
    <w:rsid w:val="003D485D"/>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6ED9"/>
    <w:rsid w:val="003F7284"/>
    <w:rsid w:val="003F76B1"/>
    <w:rsid w:val="003F77B4"/>
    <w:rsid w:val="003F7C3A"/>
    <w:rsid w:val="00400744"/>
    <w:rsid w:val="00400C31"/>
    <w:rsid w:val="00401456"/>
    <w:rsid w:val="0040161B"/>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0E2B"/>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2B6"/>
    <w:rsid w:val="004602E9"/>
    <w:rsid w:val="004608D3"/>
    <w:rsid w:val="00461668"/>
    <w:rsid w:val="00461B3A"/>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6F"/>
    <w:rsid w:val="005A12E0"/>
    <w:rsid w:val="005A17B8"/>
    <w:rsid w:val="005A1C35"/>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4C41"/>
    <w:rsid w:val="00715965"/>
    <w:rsid w:val="007159A6"/>
    <w:rsid w:val="00716C0A"/>
    <w:rsid w:val="0071761A"/>
    <w:rsid w:val="00717988"/>
    <w:rsid w:val="00717D14"/>
    <w:rsid w:val="007203FB"/>
    <w:rsid w:val="00721024"/>
    <w:rsid w:val="00721191"/>
    <w:rsid w:val="0072130F"/>
    <w:rsid w:val="0072150D"/>
    <w:rsid w:val="00722C37"/>
    <w:rsid w:val="00723E3D"/>
    <w:rsid w:val="00724A52"/>
    <w:rsid w:val="00725667"/>
    <w:rsid w:val="0072568F"/>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55F1"/>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512"/>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350"/>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B5C"/>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136"/>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07EA1"/>
    <w:rsid w:val="00910611"/>
    <w:rsid w:val="00910D61"/>
    <w:rsid w:val="009118F9"/>
    <w:rsid w:val="00913977"/>
    <w:rsid w:val="00914203"/>
    <w:rsid w:val="00915684"/>
    <w:rsid w:val="00915F46"/>
    <w:rsid w:val="00916368"/>
    <w:rsid w:val="009163F2"/>
    <w:rsid w:val="0091677E"/>
    <w:rsid w:val="0091760A"/>
    <w:rsid w:val="00917F6F"/>
    <w:rsid w:val="0092032C"/>
    <w:rsid w:val="009228DD"/>
    <w:rsid w:val="009231C2"/>
    <w:rsid w:val="0092560D"/>
    <w:rsid w:val="00925867"/>
    <w:rsid w:val="00925DD5"/>
    <w:rsid w:val="0092649C"/>
    <w:rsid w:val="0092752C"/>
    <w:rsid w:val="00927835"/>
    <w:rsid w:val="00927F34"/>
    <w:rsid w:val="00930216"/>
    <w:rsid w:val="00930A51"/>
    <w:rsid w:val="009317C1"/>
    <w:rsid w:val="00931A03"/>
    <w:rsid w:val="00931A98"/>
    <w:rsid w:val="009321E6"/>
    <w:rsid w:val="0093234D"/>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2C53"/>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F85"/>
    <w:rsid w:val="009F759A"/>
    <w:rsid w:val="00A009FA"/>
    <w:rsid w:val="00A00CE6"/>
    <w:rsid w:val="00A01552"/>
    <w:rsid w:val="00A01658"/>
    <w:rsid w:val="00A0170C"/>
    <w:rsid w:val="00A01A77"/>
    <w:rsid w:val="00A027F4"/>
    <w:rsid w:val="00A046BD"/>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B48"/>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6CF8"/>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0E04"/>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705D"/>
    <w:rsid w:val="00B407D3"/>
    <w:rsid w:val="00B40F77"/>
    <w:rsid w:val="00B4131F"/>
    <w:rsid w:val="00B41F90"/>
    <w:rsid w:val="00B42ABC"/>
    <w:rsid w:val="00B43318"/>
    <w:rsid w:val="00B43396"/>
    <w:rsid w:val="00B433BF"/>
    <w:rsid w:val="00B437F7"/>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57EE9"/>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028F"/>
    <w:rsid w:val="00B91DE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62E"/>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6A54"/>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52C"/>
    <w:rsid w:val="00C06D67"/>
    <w:rsid w:val="00C079F7"/>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0C"/>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F55"/>
    <w:rsid w:val="00D20230"/>
    <w:rsid w:val="00D2112A"/>
    <w:rsid w:val="00D222F9"/>
    <w:rsid w:val="00D226A0"/>
    <w:rsid w:val="00D22875"/>
    <w:rsid w:val="00D228CF"/>
    <w:rsid w:val="00D229DE"/>
    <w:rsid w:val="00D23C46"/>
    <w:rsid w:val="00D23FA6"/>
    <w:rsid w:val="00D2441A"/>
    <w:rsid w:val="00D24B34"/>
    <w:rsid w:val="00D24E68"/>
    <w:rsid w:val="00D2540B"/>
    <w:rsid w:val="00D25B7E"/>
    <w:rsid w:val="00D2674D"/>
    <w:rsid w:val="00D271E5"/>
    <w:rsid w:val="00D27D99"/>
    <w:rsid w:val="00D313A0"/>
    <w:rsid w:val="00D31A3A"/>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648"/>
    <w:rsid w:val="00D84E4A"/>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543"/>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82A"/>
    <w:rsid w:val="00EC6CCD"/>
    <w:rsid w:val="00EC76F7"/>
    <w:rsid w:val="00ED0040"/>
    <w:rsid w:val="00ED0DEA"/>
    <w:rsid w:val="00ED19A9"/>
    <w:rsid w:val="00ED2991"/>
    <w:rsid w:val="00ED312B"/>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A4E"/>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4310"/>
    <w:rsid w:val="00EF48C7"/>
    <w:rsid w:val="00EF538B"/>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632"/>
    <w:rsid w:val="00F13941"/>
    <w:rsid w:val="00F14405"/>
    <w:rsid w:val="00F1445F"/>
    <w:rsid w:val="00F1452F"/>
    <w:rsid w:val="00F145DF"/>
    <w:rsid w:val="00F14C75"/>
    <w:rsid w:val="00F1521E"/>
    <w:rsid w:val="00F15557"/>
    <w:rsid w:val="00F1607F"/>
    <w:rsid w:val="00F176B7"/>
    <w:rsid w:val="00F176F4"/>
    <w:rsid w:val="00F17A33"/>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A24"/>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131C"/>
    <w:rsid w:val="00FE1784"/>
    <w:rsid w:val="00FE18D3"/>
    <w:rsid w:val="00FE1905"/>
    <w:rsid w:val="00FE1AF4"/>
    <w:rsid w:val="00FE3D94"/>
    <w:rsid w:val="00FE4771"/>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FA3E9-55AF-45D1-AC61-63DB31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829</cp:revision>
  <cp:lastPrinted>2011-08-03T09:36:00Z</cp:lastPrinted>
  <dcterms:created xsi:type="dcterms:W3CDTF">2017-03-22T16:20:00Z</dcterms:created>
  <dcterms:modified xsi:type="dcterms:W3CDTF">2017-06-16T23:53:00Z</dcterms:modified>
</cp:coreProperties>
</file>